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6ECC8" w14:textId="704B9ED6" w:rsidR="00066FE8" w:rsidRDefault="0040326B" w:rsidP="00D011AA">
      <w:pPr>
        <w:jc w:val="center"/>
      </w:pPr>
      <w:r>
        <w:rPr>
          <w:noProof/>
        </w:rPr>
        <w:drawing>
          <wp:inline distT="0" distB="0" distL="0" distR="0" wp14:anchorId="0C91BE9D" wp14:editId="044CF429">
            <wp:extent cx="1670651" cy="53689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75606" cy="570622"/>
                    </a:xfrm>
                    <a:prstGeom prst="rect">
                      <a:avLst/>
                    </a:prstGeom>
                    <a:noFill/>
                    <a:ln>
                      <a:noFill/>
                    </a:ln>
                  </pic:spPr>
                </pic:pic>
              </a:graphicData>
            </a:graphic>
          </wp:inline>
        </w:drawing>
      </w:r>
    </w:p>
    <w:p w14:paraId="1D39BF3E" w14:textId="530937F6" w:rsidR="005B4476" w:rsidRPr="003C11D2" w:rsidRDefault="00366582" w:rsidP="00066FE8">
      <w:pPr>
        <w:rPr>
          <w:rFonts w:cstheme="minorHAnsi"/>
          <w:sz w:val="20"/>
          <w:szCs w:val="20"/>
        </w:rPr>
      </w:pPr>
      <w:r w:rsidRPr="003C11D2">
        <w:rPr>
          <w:rFonts w:cstheme="minorHAnsi"/>
          <w:sz w:val="20"/>
          <w:szCs w:val="20"/>
        </w:rPr>
        <w:t>May</w:t>
      </w:r>
      <w:r w:rsidR="007F3B5E" w:rsidRPr="003C11D2">
        <w:rPr>
          <w:rFonts w:cstheme="minorHAnsi"/>
          <w:sz w:val="20"/>
          <w:szCs w:val="20"/>
        </w:rPr>
        <w:t xml:space="preserve"> 1</w:t>
      </w:r>
      <w:r w:rsidR="007F3D75" w:rsidRPr="003C11D2">
        <w:rPr>
          <w:rFonts w:cstheme="minorHAnsi"/>
          <w:sz w:val="20"/>
          <w:szCs w:val="20"/>
        </w:rPr>
        <w:t>, 2020</w:t>
      </w:r>
    </w:p>
    <w:p w14:paraId="5C9C331B" w14:textId="77777777" w:rsidR="003C11D2" w:rsidRPr="003C11D2" w:rsidRDefault="003C11D2" w:rsidP="00066FE8">
      <w:pPr>
        <w:rPr>
          <w:rFonts w:cstheme="minorHAnsi"/>
          <w:sz w:val="20"/>
          <w:szCs w:val="20"/>
        </w:rPr>
      </w:pPr>
    </w:p>
    <w:p w14:paraId="4D655429" w14:textId="437CFCAB" w:rsidR="005B4476" w:rsidRPr="00351C24" w:rsidRDefault="005B4476" w:rsidP="00066FE8">
      <w:pPr>
        <w:rPr>
          <w:rFonts w:ascii="Calibri" w:hAnsi="Calibri" w:cs="Calibri"/>
          <w:sz w:val="20"/>
          <w:szCs w:val="20"/>
        </w:rPr>
      </w:pPr>
      <w:r w:rsidRPr="00351C24">
        <w:rPr>
          <w:rFonts w:ascii="Calibri" w:hAnsi="Calibri" w:cs="Calibri"/>
          <w:sz w:val="20"/>
          <w:szCs w:val="20"/>
        </w:rPr>
        <w:t>P&amp;G External Business Partners:</w:t>
      </w:r>
    </w:p>
    <w:p w14:paraId="2CF5FD6B" w14:textId="7407CEC8" w:rsidR="00E65121" w:rsidRPr="00351C24" w:rsidRDefault="00E65121" w:rsidP="00066FE8">
      <w:pPr>
        <w:rPr>
          <w:rFonts w:ascii="Calibri" w:hAnsi="Calibri" w:cs="Calibri"/>
          <w:sz w:val="20"/>
          <w:szCs w:val="20"/>
        </w:rPr>
      </w:pPr>
    </w:p>
    <w:p w14:paraId="14DA5077" w14:textId="017E0309" w:rsidR="00EC43A2" w:rsidRPr="00351C24" w:rsidRDefault="00F0349E" w:rsidP="00066FE8">
      <w:pPr>
        <w:rPr>
          <w:rFonts w:ascii="Calibri" w:hAnsi="Calibri" w:cs="Calibri"/>
          <w:sz w:val="20"/>
          <w:szCs w:val="20"/>
        </w:rPr>
      </w:pPr>
      <w:r w:rsidRPr="00351C24">
        <w:rPr>
          <w:rFonts w:ascii="Calibri" w:hAnsi="Calibri" w:cs="Calibri"/>
          <w:sz w:val="20"/>
          <w:szCs w:val="20"/>
        </w:rPr>
        <w:t xml:space="preserve">The evolution of the COVID-19 pandemic continues to reinforce the </w:t>
      </w:r>
      <w:r w:rsidR="00C3066C" w:rsidRPr="00351C24">
        <w:rPr>
          <w:rFonts w:ascii="Calibri" w:hAnsi="Calibri" w:cs="Calibri"/>
          <w:sz w:val="20"/>
          <w:szCs w:val="20"/>
        </w:rPr>
        <w:t>strength of our</w:t>
      </w:r>
      <w:r w:rsidR="00FC523D" w:rsidRPr="00351C24">
        <w:rPr>
          <w:rFonts w:ascii="Calibri" w:hAnsi="Calibri" w:cs="Calibri"/>
          <w:sz w:val="20"/>
          <w:szCs w:val="20"/>
        </w:rPr>
        <w:t xml:space="preserve"> relationships</w:t>
      </w:r>
      <w:r w:rsidR="00C3066C" w:rsidRPr="00351C24">
        <w:rPr>
          <w:rFonts w:ascii="Calibri" w:hAnsi="Calibri" w:cs="Calibri"/>
          <w:sz w:val="20"/>
          <w:szCs w:val="20"/>
        </w:rPr>
        <w:t xml:space="preserve">. Through the past several </w:t>
      </w:r>
      <w:r w:rsidR="00351C24" w:rsidRPr="00351C24">
        <w:rPr>
          <w:rFonts w:ascii="Calibri" w:hAnsi="Calibri" w:cs="Calibri"/>
          <w:sz w:val="20"/>
          <w:szCs w:val="20"/>
        </w:rPr>
        <w:t>weeks,</w:t>
      </w:r>
      <w:r w:rsidR="00C3066C" w:rsidRPr="00351C24">
        <w:rPr>
          <w:rFonts w:ascii="Calibri" w:hAnsi="Calibri" w:cs="Calibri"/>
          <w:sz w:val="20"/>
          <w:szCs w:val="20"/>
        </w:rPr>
        <w:t xml:space="preserve"> our entire Ecosystem has overcome infinite number of obstacles while maintaining the majority of our supply chains operational. This has successfully </w:t>
      </w:r>
      <w:r w:rsidR="00EC43A2" w:rsidRPr="00351C24">
        <w:rPr>
          <w:rFonts w:ascii="Calibri" w:hAnsi="Calibri" w:cs="Calibri"/>
          <w:sz w:val="20"/>
          <w:szCs w:val="20"/>
        </w:rPr>
        <w:t>allowed</w:t>
      </w:r>
      <w:r w:rsidR="00C3066C" w:rsidRPr="00351C24">
        <w:rPr>
          <w:rFonts w:ascii="Calibri" w:hAnsi="Calibri" w:cs="Calibri"/>
          <w:sz w:val="20"/>
          <w:szCs w:val="20"/>
        </w:rPr>
        <w:t xml:space="preserve"> us to </w:t>
      </w:r>
      <w:r w:rsidR="00EC43A2" w:rsidRPr="00351C24">
        <w:rPr>
          <w:rFonts w:ascii="Calibri" w:hAnsi="Calibri" w:cs="Calibri"/>
          <w:sz w:val="20"/>
          <w:szCs w:val="20"/>
        </w:rPr>
        <w:t>keep our and your employee</w:t>
      </w:r>
      <w:r w:rsidR="00351C24" w:rsidRPr="00351C24">
        <w:rPr>
          <w:rFonts w:ascii="Calibri" w:hAnsi="Calibri" w:cs="Calibri"/>
          <w:sz w:val="20"/>
          <w:szCs w:val="20"/>
        </w:rPr>
        <w:t>s</w:t>
      </w:r>
      <w:r w:rsidR="00EC43A2" w:rsidRPr="00351C24">
        <w:rPr>
          <w:rFonts w:ascii="Calibri" w:hAnsi="Calibri" w:cs="Calibri"/>
          <w:sz w:val="20"/>
          <w:szCs w:val="20"/>
        </w:rPr>
        <w:t xml:space="preserve"> safe and to </w:t>
      </w:r>
      <w:r w:rsidR="00C3066C" w:rsidRPr="00351C24">
        <w:rPr>
          <w:rFonts w:ascii="Calibri" w:hAnsi="Calibri" w:cs="Calibri"/>
          <w:sz w:val="20"/>
          <w:szCs w:val="20"/>
        </w:rPr>
        <w:t xml:space="preserve">continue serving </w:t>
      </w:r>
      <w:r w:rsidR="00351C24" w:rsidRPr="00351C24">
        <w:rPr>
          <w:rFonts w:ascii="Calibri" w:hAnsi="Calibri" w:cs="Calibri"/>
          <w:sz w:val="20"/>
          <w:szCs w:val="20"/>
        </w:rPr>
        <w:t>P&amp;G’s</w:t>
      </w:r>
      <w:r w:rsidR="00C3066C" w:rsidRPr="00351C24">
        <w:rPr>
          <w:rFonts w:ascii="Calibri" w:hAnsi="Calibri" w:cs="Calibri"/>
          <w:sz w:val="20"/>
          <w:szCs w:val="20"/>
        </w:rPr>
        <w:t xml:space="preserve"> consumers and customers around the world</w:t>
      </w:r>
      <w:r w:rsidR="00EC43A2" w:rsidRPr="00351C24">
        <w:rPr>
          <w:rFonts w:ascii="Calibri" w:hAnsi="Calibri" w:cs="Calibri"/>
          <w:sz w:val="20"/>
          <w:szCs w:val="20"/>
        </w:rPr>
        <w:t xml:space="preserve">. </w:t>
      </w:r>
      <w:r w:rsidR="00C3066C" w:rsidRPr="00351C24">
        <w:rPr>
          <w:rFonts w:ascii="Calibri" w:hAnsi="Calibri" w:cs="Calibri"/>
          <w:sz w:val="20"/>
          <w:szCs w:val="20"/>
        </w:rPr>
        <w:t xml:space="preserve">I’m </w:t>
      </w:r>
      <w:r w:rsidR="00EC43A2" w:rsidRPr="00351C24">
        <w:rPr>
          <w:rFonts w:ascii="Calibri" w:hAnsi="Calibri" w:cs="Calibri"/>
          <w:sz w:val="20"/>
          <w:szCs w:val="20"/>
        </w:rPr>
        <w:t>extremely</w:t>
      </w:r>
      <w:r w:rsidR="00C3066C" w:rsidRPr="00351C24">
        <w:rPr>
          <w:rFonts w:ascii="Calibri" w:hAnsi="Calibri" w:cs="Calibri"/>
          <w:sz w:val="20"/>
          <w:szCs w:val="20"/>
        </w:rPr>
        <w:t xml:space="preserve"> thankful to all of you for your outstanding partnership. </w:t>
      </w:r>
    </w:p>
    <w:p w14:paraId="4F392E45" w14:textId="77777777" w:rsidR="00EC43A2" w:rsidRPr="00351C24" w:rsidRDefault="00EC43A2" w:rsidP="00066FE8">
      <w:pPr>
        <w:rPr>
          <w:rFonts w:ascii="Calibri" w:hAnsi="Calibri" w:cs="Calibri"/>
          <w:sz w:val="20"/>
          <w:szCs w:val="20"/>
        </w:rPr>
      </w:pPr>
    </w:p>
    <w:p w14:paraId="3ECAD409" w14:textId="1CE6ACD5" w:rsidR="00A90ED9" w:rsidRPr="00351C24" w:rsidRDefault="00EC43A2" w:rsidP="00EC43A2">
      <w:pPr>
        <w:rPr>
          <w:rFonts w:ascii="Calibri" w:hAnsi="Calibri" w:cs="Calibri"/>
          <w:sz w:val="20"/>
          <w:szCs w:val="20"/>
        </w:rPr>
      </w:pPr>
      <w:r w:rsidRPr="00351C24">
        <w:rPr>
          <w:rFonts w:ascii="Calibri" w:hAnsi="Calibri" w:cs="Calibri"/>
          <w:sz w:val="20"/>
          <w:szCs w:val="20"/>
        </w:rPr>
        <w:t xml:space="preserve">And as always, every challenge comes with an opportunity. </w:t>
      </w:r>
      <w:r w:rsidR="00351C24" w:rsidRPr="00351C24">
        <w:rPr>
          <w:rFonts w:ascii="Calibri" w:hAnsi="Calibri" w:cs="Calibri"/>
          <w:sz w:val="20"/>
          <w:szCs w:val="20"/>
        </w:rPr>
        <w:t>The C</w:t>
      </w:r>
      <w:r w:rsidRPr="00351C24">
        <w:rPr>
          <w:rFonts w:ascii="Calibri" w:hAnsi="Calibri" w:cs="Calibri"/>
          <w:sz w:val="20"/>
          <w:szCs w:val="20"/>
        </w:rPr>
        <w:t xml:space="preserve">OVID-19 crisis has also </w:t>
      </w:r>
      <w:r w:rsidR="00351C24" w:rsidRPr="00351C24">
        <w:rPr>
          <w:rFonts w:ascii="Calibri" w:hAnsi="Calibri" w:cs="Calibri"/>
          <w:sz w:val="20"/>
          <w:szCs w:val="20"/>
        </w:rPr>
        <w:t>forced us to do</w:t>
      </w:r>
      <w:r w:rsidRPr="00351C24">
        <w:rPr>
          <w:rFonts w:ascii="Calibri" w:hAnsi="Calibri" w:cs="Calibri"/>
          <w:sz w:val="20"/>
          <w:szCs w:val="20"/>
        </w:rPr>
        <w:t xml:space="preserve"> things differently, with immense agility</w:t>
      </w:r>
      <w:r w:rsidR="003D2CA4" w:rsidRPr="00351C24">
        <w:rPr>
          <w:rFonts w:ascii="Calibri" w:hAnsi="Calibri" w:cs="Calibri"/>
          <w:sz w:val="20"/>
          <w:szCs w:val="20"/>
        </w:rPr>
        <w:t xml:space="preserve"> and </w:t>
      </w:r>
      <w:r w:rsidRPr="00351C24">
        <w:rPr>
          <w:rFonts w:ascii="Calibri" w:hAnsi="Calibri" w:cs="Calibri"/>
          <w:sz w:val="20"/>
          <w:szCs w:val="20"/>
        </w:rPr>
        <w:t>openness to new</w:t>
      </w:r>
      <w:r w:rsidR="003D2CA4" w:rsidRPr="00351C24">
        <w:rPr>
          <w:rFonts w:ascii="Calibri" w:hAnsi="Calibri" w:cs="Calibri"/>
          <w:sz w:val="20"/>
          <w:szCs w:val="20"/>
        </w:rPr>
        <w:t xml:space="preserve"> ideas</w:t>
      </w:r>
      <w:r w:rsidR="00351C24" w:rsidRPr="00351C24">
        <w:rPr>
          <w:rFonts w:ascii="Calibri" w:hAnsi="Calibri" w:cs="Calibri"/>
          <w:sz w:val="20"/>
          <w:szCs w:val="20"/>
        </w:rPr>
        <w:t>, among many others</w:t>
      </w:r>
      <w:r w:rsidR="003D2CA4" w:rsidRPr="00351C24">
        <w:rPr>
          <w:rFonts w:ascii="Calibri" w:hAnsi="Calibri" w:cs="Calibri"/>
          <w:sz w:val="20"/>
          <w:szCs w:val="20"/>
        </w:rPr>
        <w:t>. These are learnings we want to capture and ideally carry</w:t>
      </w:r>
      <w:r w:rsidR="001060D1">
        <w:rPr>
          <w:rFonts w:ascii="Calibri" w:hAnsi="Calibri" w:cs="Calibri"/>
          <w:sz w:val="20"/>
          <w:szCs w:val="20"/>
        </w:rPr>
        <w:t>-on</w:t>
      </w:r>
      <w:r w:rsidR="003D2CA4" w:rsidRPr="00351C24">
        <w:rPr>
          <w:rFonts w:ascii="Calibri" w:hAnsi="Calibri" w:cs="Calibri"/>
          <w:sz w:val="20"/>
          <w:szCs w:val="20"/>
        </w:rPr>
        <w:t xml:space="preserve"> in the future.</w:t>
      </w:r>
      <w:r w:rsidRPr="00351C24">
        <w:rPr>
          <w:rFonts w:ascii="Calibri" w:hAnsi="Calibri" w:cs="Calibri"/>
          <w:sz w:val="20"/>
          <w:szCs w:val="20"/>
        </w:rPr>
        <w:t xml:space="preserve"> </w:t>
      </w:r>
    </w:p>
    <w:p w14:paraId="735AD995" w14:textId="77777777" w:rsidR="00EC43A2" w:rsidRPr="00351C24" w:rsidRDefault="00EC43A2" w:rsidP="00EC43A2">
      <w:pPr>
        <w:rPr>
          <w:rFonts w:ascii="Calibri" w:hAnsi="Calibri" w:cs="Calibri"/>
          <w:sz w:val="20"/>
          <w:szCs w:val="20"/>
        </w:rPr>
      </w:pPr>
    </w:p>
    <w:p w14:paraId="287803D8" w14:textId="6ADAC22C" w:rsidR="00732230" w:rsidRPr="00351C24" w:rsidRDefault="003D2CA4" w:rsidP="00732230">
      <w:pPr>
        <w:rPr>
          <w:rFonts w:ascii="Calibri" w:hAnsi="Calibri" w:cs="Calibri"/>
          <w:sz w:val="20"/>
          <w:szCs w:val="20"/>
        </w:rPr>
      </w:pPr>
      <w:r w:rsidRPr="00351C24">
        <w:rPr>
          <w:rFonts w:ascii="Calibri" w:hAnsi="Calibri" w:cs="Calibri"/>
          <w:sz w:val="20"/>
          <w:szCs w:val="20"/>
        </w:rPr>
        <w:t xml:space="preserve">To do so, we have posted a survey in the Supplier Portal and I want to take this opportunity to encourage you to participate. It is </w:t>
      </w:r>
      <w:r w:rsidR="00351C24" w:rsidRPr="00351C24">
        <w:rPr>
          <w:rFonts w:ascii="Calibri" w:hAnsi="Calibri" w:cs="Calibri"/>
          <w:sz w:val="20"/>
          <w:szCs w:val="20"/>
        </w:rPr>
        <w:t>extremely</w:t>
      </w:r>
      <w:r w:rsidRPr="00351C24">
        <w:rPr>
          <w:rFonts w:ascii="Calibri" w:hAnsi="Calibri" w:cs="Calibri"/>
          <w:sz w:val="20"/>
          <w:szCs w:val="20"/>
        </w:rPr>
        <w:t xml:space="preserve"> important for me to hear your comments and how we get stronger</w:t>
      </w:r>
      <w:r w:rsidR="00351C24" w:rsidRPr="00351C24">
        <w:rPr>
          <w:rFonts w:ascii="Calibri" w:hAnsi="Calibri" w:cs="Calibri"/>
          <w:sz w:val="20"/>
          <w:szCs w:val="20"/>
        </w:rPr>
        <w:t xml:space="preserve"> </w:t>
      </w:r>
      <w:r w:rsidRPr="00351C24">
        <w:rPr>
          <w:rFonts w:ascii="Calibri" w:hAnsi="Calibri" w:cs="Calibri"/>
          <w:sz w:val="20"/>
          <w:szCs w:val="20"/>
        </w:rPr>
        <w:t>together, after C</w:t>
      </w:r>
      <w:r w:rsidR="00073A2F">
        <w:rPr>
          <w:rFonts w:ascii="Calibri" w:hAnsi="Calibri" w:cs="Calibri"/>
          <w:sz w:val="20"/>
          <w:szCs w:val="20"/>
        </w:rPr>
        <w:t>OVID</w:t>
      </w:r>
      <w:r w:rsidRPr="00351C24">
        <w:rPr>
          <w:rFonts w:ascii="Calibri" w:hAnsi="Calibri" w:cs="Calibri"/>
          <w:sz w:val="20"/>
          <w:szCs w:val="20"/>
        </w:rPr>
        <w:t xml:space="preserve">. </w:t>
      </w:r>
      <w:r w:rsidR="00351C24" w:rsidRPr="00351C24">
        <w:rPr>
          <w:rFonts w:ascii="Calibri" w:hAnsi="Calibri" w:cs="Calibri"/>
          <w:sz w:val="20"/>
          <w:szCs w:val="20"/>
        </w:rPr>
        <w:t xml:space="preserve">The survey, </w:t>
      </w:r>
      <w:r w:rsidR="00535DC2" w:rsidRPr="00351C24">
        <w:rPr>
          <w:rFonts w:ascii="Calibri" w:hAnsi="Calibri" w:cs="Calibri"/>
          <w:sz w:val="20"/>
          <w:szCs w:val="20"/>
        </w:rPr>
        <w:t>“</w:t>
      </w:r>
      <w:r w:rsidR="00D05006" w:rsidRPr="00351C24">
        <w:rPr>
          <w:rFonts w:ascii="Calibri" w:hAnsi="Calibri" w:cs="Calibri"/>
          <w:b/>
          <w:bCs/>
          <w:sz w:val="20"/>
          <w:szCs w:val="20"/>
        </w:rPr>
        <w:t>Getting Stronger after COVID 19 - Survey for External Business Partners</w:t>
      </w:r>
      <w:r w:rsidR="00067D42" w:rsidRPr="00351C24">
        <w:rPr>
          <w:rFonts w:ascii="Calibri" w:hAnsi="Calibri" w:cs="Calibri"/>
          <w:b/>
          <w:bCs/>
          <w:sz w:val="20"/>
          <w:szCs w:val="20"/>
        </w:rPr>
        <w:t>”</w:t>
      </w:r>
      <w:r w:rsidR="00570AED" w:rsidRPr="00351C24">
        <w:rPr>
          <w:rFonts w:ascii="Calibri" w:hAnsi="Calibri" w:cs="Calibri"/>
          <w:b/>
          <w:bCs/>
          <w:sz w:val="20"/>
          <w:szCs w:val="20"/>
        </w:rPr>
        <w:t xml:space="preserve"> </w:t>
      </w:r>
      <w:r w:rsidR="00351C24" w:rsidRPr="00351C24">
        <w:rPr>
          <w:rFonts w:ascii="Calibri" w:hAnsi="Calibri" w:cs="Calibri"/>
          <w:sz w:val="20"/>
          <w:szCs w:val="20"/>
        </w:rPr>
        <w:t xml:space="preserve">was </w:t>
      </w:r>
      <w:r w:rsidR="00570AED" w:rsidRPr="00351C24">
        <w:rPr>
          <w:rFonts w:ascii="Calibri" w:hAnsi="Calibri" w:cs="Calibri"/>
          <w:sz w:val="20"/>
          <w:szCs w:val="20"/>
        </w:rPr>
        <w:t>posted yesterday in our Supply Portal</w:t>
      </w:r>
      <w:r w:rsidR="00351C24" w:rsidRPr="00351C24">
        <w:rPr>
          <w:rFonts w:ascii="Calibri" w:hAnsi="Calibri" w:cs="Calibri"/>
          <w:sz w:val="20"/>
          <w:szCs w:val="20"/>
        </w:rPr>
        <w:t xml:space="preserve"> and asks for your reply no later </w:t>
      </w:r>
      <w:r w:rsidR="006D6A08" w:rsidRPr="00351C24">
        <w:rPr>
          <w:rFonts w:ascii="Calibri" w:hAnsi="Calibri" w:cs="Calibri"/>
          <w:b/>
          <w:bCs/>
          <w:sz w:val="20"/>
          <w:szCs w:val="20"/>
          <w:u w:val="single"/>
        </w:rPr>
        <w:t>than Tuesday May 5, 2020</w:t>
      </w:r>
      <w:r w:rsidR="00351C24" w:rsidRPr="00351C24">
        <w:rPr>
          <w:rFonts w:ascii="Calibri" w:hAnsi="Calibri" w:cs="Calibri"/>
          <w:sz w:val="20"/>
          <w:szCs w:val="20"/>
        </w:rPr>
        <w:t>. You</w:t>
      </w:r>
      <w:r w:rsidR="00090D7F" w:rsidRPr="00351C24">
        <w:rPr>
          <w:rFonts w:ascii="Calibri" w:hAnsi="Calibri" w:cs="Calibri"/>
          <w:sz w:val="20"/>
          <w:szCs w:val="20"/>
        </w:rPr>
        <w:t xml:space="preserve"> can also </w:t>
      </w:r>
      <w:r w:rsidR="00F24FE8" w:rsidRPr="00351C24">
        <w:rPr>
          <w:rFonts w:ascii="Calibri" w:hAnsi="Calibri" w:cs="Calibri"/>
          <w:sz w:val="20"/>
          <w:szCs w:val="20"/>
        </w:rPr>
        <w:t xml:space="preserve">directly </w:t>
      </w:r>
      <w:r w:rsidR="00090D7F" w:rsidRPr="00351C24">
        <w:rPr>
          <w:rFonts w:ascii="Calibri" w:hAnsi="Calibri" w:cs="Calibri"/>
          <w:sz w:val="20"/>
          <w:szCs w:val="20"/>
        </w:rPr>
        <w:t>access the Survey through this</w:t>
      </w:r>
      <w:r w:rsidR="00090D7F" w:rsidRPr="00351C24">
        <w:rPr>
          <w:rFonts w:ascii="Calibri" w:hAnsi="Calibri" w:cs="Calibri"/>
          <w:b/>
          <w:bCs/>
          <w:sz w:val="20"/>
          <w:szCs w:val="20"/>
        </w:rPr>
        <w:t xml:space="preserve"> </w:t>
      </w:r>
      <w:hyperlink r:id="rId12" w:history="1">
        <w:r w:rsidR="00732230" w:rsidRPr="00351C24">
          <w:rPr>
            <w:rStyle w:val="Hyperlink"/>
            <w:rFonts w:ascii="Calibri" w:hAnsi="Calibri" w:cs="Calibri"/>
            <w:sz w:val="20"/>
            <w:szCs w:val="20"/>
            <w:lang w:val="en-PH"/>
          </w:rPr>
          <w:t>link</w:t>
        </w:r>
      </w:hyperlink>
      <w:r w:rsidR="00732230" w:rsidRPr="00351C24">
        <w:rPr>
          <w:rFonts w:ascii="Calibri" w:hAnsi="Calibri" w:cs="Calibri"/>
          <w:sz w:val="20"/>
          <w:szCs w:val="20"/>
        </w:rPr>
        <w:t xml:space="preserve">. </w:t>
      </w:r>
      <w:r w:rsidR="00732230" w:rsidRPr="00351C24">
        <w:rPr>
          <w:rFonts w:ascii="Calibri" w:hAnsi="Calibri" w:cs="Calibri"/>
          <w:color w:val="0070C0"/>
          <w:sz w:val="20"/>
          <w:szCs w:val="20"/>
        </w:rPr>
        <w:t xml:space="preserve">  </w:t>
      </w:r>
    </w:p>
    <w:p w14:paraId="7DD70421" w14:textId="5722171E" w:rsidR="00732230" w:rsidRPr="00351C24" w:rsidRDefault="00732230" w:rsidP="00066FE8">
      <w:pPr>
        <w:rPr>
          <w:rFonts w:ascii="Calibri" w:hAnsi="Calibri" w:cs="Calibri"/>
          <w:sz w:val="20"/>
          <w:szCs w:val="20"/>
        </w:rPr>
      </w:pPr>
    </w:p>
    <w:p w14:paraId="124BDADA" w14:textId="19F3A79F" w:rsidR="0067249C" w:rsidRPr="00351C24" w:rsidRDefault="00D95007" w:rsidP="00066FE8">
      <w:pPr>
        <w:rPr>
          <w:rFonts w:ascii="Calibri" w:hAnsi="Calibri" w:cs="Calibri"/>
          <w:sz w:val="20"/>
          <w:szCs w:val="20"/>
        </w:rPr>
      </w:pPr>
      <w:r w:rsidRPr="00351C24">
        <w:rPr>
          <w:rFonts w:ascii="Calibri" w:hAnsi="Calibri" w:cs="Calibri"/>
          <w:sz w:val="20"/>
          <w:szCs w:val="20"/>
        </w:rPr>
        <w:t xml:space="preserve">This </w:t>
      </w:r>
      <w:r w:rsidR="00952662" w:rsidRPr="00351C24">
        <w:rPr>
          <w:rFonts w:ascii="Calibri" w:hAnsi="Calibri" w:cs="Calibri"/>
          <w:sz w:val="20"/>
          <w:szCs w:val="20"/>
        </w:rPr>
        <w:t xml:space="preserve">weekly update </w:t>
      </w:r>
      <w:r w:rsidR="00351C24">
        <w:rPr>
          <w:rFonts w:ascii="Calibri" w:hAnsi="Calibri" w:cs="Calibri"/>
          <w:sz w:val="20"/>
          <w:szCs w:val="20"/>
        </w:rPr>
        <w:t>provides</w:t>
      </w:r>
      <w:r w:rsidRPr="00351C24">
        <w:rPr>
          <w:rFonts w:ascii="Calibri" w:hAnsi="Calibri" w:cs="Calibri"/>
          <w:sz w:val="20"/>
          <w:szCs w:val="20"/>
        </w:rPr>
        <w:t xml:space="preserve"> </w:t>
      </w:r>
      <w:r w:rsidR="00450322" w:rsidRPr="00351C24">
        <w:rPr>
          <w:rFonts w:ascii="Calibri" w:hAnsi="Calibri" w:cs="Calibri"/>
          <w:sz w:val="20"/>
          <w:szCs w:val="20"/>
        </w:rPr>
        <w:t xml:space="preserve">overall </w:t>
      </w:r>
      <w:r w:rsidRPr="00351C24">
        <w:rPr>
          <w:rFonts w:ascii="Calibri" w:hAnsi="Calibri" w:cs="Calibri"/>
          <w:sz w:val="20"/>
          <w:szCs w:val="20"/>
        </w:rPr>
        <w:t>information regarding</w:t>
      </w:r>
      <w:r w:rsidR="00664FF0" w:rsidRPr="00351C24">
        <w:rPr>
          <w:rFonts w:ascii="Calibri" w:hAnsi="Calibri" w:cs="Calibri"/>
          <w:sz w:val="20"/>
          <w:szCs w:val="20"/>
        </w:rPr>
        <w:t xml:space="preserve"> plans </w:t>
      </w:r>
      <w:r w:rsidR="00450322" w:rsidRPr="00351C24">
        <w:rPr>
          <w:rFonts w:ascii="Calibri" w:hAnsi="Calibri" w:cs="Calibri"/>
          <w:sz w:val="20"/>
          <w:szCs w:val="20"/>
        </w:rPr>
        <w:t>for return-to-P&amp;G sites</w:t>
      </w:r>
      <w:r w:rsidR="00C365C4" w:rsidRPr="00351C24">
        <w:rPr>
          <w:rFonts w:ascii="Calibri" w:hAnsi="Calibri" w:cs="Calibri"/>
          <w:sz w:val="20"/>
          <w:szCs w:val="20"/>
        </w:rPr>
        <w:t xml:space="preserve">.  </w:t>
      </w:r>
      <w:r w:rsidR="00144B83" w:rsidRPr="00351C24">
        <w:rPr>
          <w:rFonts w:ascii="Calibri" w:hAnsi="Calibri" w:cs="Calibri"/>
          <w:sz w:val="20"/>
          <w:szCs w:val="20"/>
        </w:rPr>
        <w:t xml:space="preserve">This applies to sites </w:t>
      </w:r>
      <w:r w:rsidR="00E63147" w:rsidRPr="00351C24">
        <w:rPr>
          <w:rFonts w:ascii="Calibri" w:hAnsi="Calibri" w:cs="Calibri"/>
          <w:sz w:val="20"/>
          <w:szCs w:val="20"/>
        </w:rPr>
        <w:t xml:space="preserve">where </w:t>
      </w:r>
      <w:r w:rsidR="007A19E9" w:rsidRPr="00351C24">
        <w:rPr>
          <w:rFonts w:ascii="Calibri" w:hAnsi="Calibri" w:cs="Calibri"/>
          <w:sz w:val="20"/>
          <w:szCs w:val="20"/>
        </w:rPr>
        <w:t xml:space="preserve">employees </w:t>
      </w:r>
      <w:r w:rsidR="00E63147" w:rsidRPr="00351C24">
        <w:rPr>
          <w:rFonts w:ascii="Calibri" w:hAnsi="Calibri" w:cs="Calibri"/>
          <w:sz w:val="20"/>
          <w:szCs w:val="20"/>
        </w:rPr>
        <w:t xml:space="preserve">have been </w:t>
      </w:r>
      <w:r w:rsidR="007A19E9" w:rsidRPr="00351C24">
        <w:rPr>
          <w:rFonts w:ascii="Calibri" w:hAnsi="Calibri" w:cs="Calibri"/>
          <w:sz w:val="20"/>
          <w:szCs w:val="20"/>
        </w:rPr>
        <w:t>working from home such as General Offices a</w:t>
      </w:r>
      <w:r w:rsidR="00F632E2" w:rsidRPr="00351C24">
        <w:rPr>
          <w:rFonts w:ascii="Calibri" w:hAnsi="Calibri" w:cs="Calibri"/>
          <w:sz w:val="20"/>
          <w:szCs w:val="20"/>
        </w:rPr>
        <w:t>nd Technical Centers.</w:t>
      </w:r>
      <w:r w:rsidR="00906283" w:rsidRPr="00351C24">
        <w:rPr>
          <w:rFonts w:ascii="Calibri" w:hAnsi="Calibri" w:cs="Calibri"/>
          <w:sz w:val="20"/>
          <w:szCs w:val="20"/>
        </w:rPr>
        <w:t xml:space="preserve">  </w:t>
      </w:r>
    </w:p>
    <w:p w14:paraId="5B54E393" w14:textId="6B43D561" w:rsidR="005F3CA8" w:rsidRPr="00351C24" w:rsidRDefault="005D2A74" w:rsidP="00066FE8">
      <w:pPr>
        <w:rPr>
          <w:rFonts w:ascii="Calibri" w:hAnsi="Calibri" w:cs="Calibri"/>
          <w:sz w:val="20"/>
          <w:szCs w:val="20"/>
        </w:rPr>
      </w:pPr>
      <w:r w:rsidRPr="00351C24">
        <w:rPr>
          <w:rFonts w:ascii="Calibri" w:hAnsi="Calibri" w:cs="Calibri"/>
          <w:sz w:val="20"/>
          <w:szCs w:val="20"/>
        </w:rPr>
        <w:t>T</w:t>
      </w:r>
      <w:r w:rsidR="00906283" w:rsidRPr="00351C24">
        <w:rPr>
          <w:rFonts w:ascii="Calibri" w:hAnsi="Calibri" w:cs="Calibri"/>
          <w:sz w:val="20"/>
          <w:szCs w:val="20"/>
        </w:rPr>
        <w:t xml:space="preserve">he safety and health of </w:t>
      </w:r>
      <w:r w:rsidR="006F4C9A" w:rsidRPr="00351C24">
        <w:rPr>
          <w:rFonts w:ascii="Calibri" w:hAnsi="Calibri" w:cs="Calibri"/>
          <w:sz w:val="20"/>
          <w:szCs w:val="20"/>
        </w:rPr>
        <w:t xml:space="preserve">all working at our facilities remains the utmost priority. </w:t>
      </w:r>
      <w:r w:rsidR="00E33E6A" w:rsidRPr="00351C24">
        <w:rPr>
          <w:rFonts w:ascii="Calibri" w:hAnsi="Calibri" w:cs="Calibri"/>
          <w:sz w:val="20"/>
          <w:szCs w:val="20"/>
        </w:rPr>
        <w:t>Work is actively underway to enab</w:t>
      </w:r>
      <w:r w:rsidR="005F3CA8" w:rsidRPr="00351C24">
        <w:rPr>
          <w:rFonts w:ascii="Calibri" w:hAnsi="Calibri" w:cs="Calibri"/>
          <w:sz w:val="20"/>
          <w:szCs w:val="20"/>
        </w:rPr>
        <w:t>l</w:t>
      </w:r>
      <w:r w:rsidR="00E33E6A" w:rsidRPr="00351C24">
        <w:rPr>
          <w:rFonts w:ascii="Calibri" w:hAnsi="Calibri" w:cs="Calibri"/>
          <w:sz w:val="20"/>
          <w:szCs w:val="20"/>
        </w:rPr>
        <w:t xml:space="preserve">e </w:t>
      </w:r>
      <w:r w:rsidR="009E083B" w:rsidRPr="00351C24">
        <w:rPr>
          <w:rFonts w:ascii="Calibri" w:hAnsi="Calibri" w:cs="Calibri"/>
          <w:sz w:val="20"/>
          <w:szCs w:val="20"/>
        </w:rPr>
        <w:t xml:space="preserve">a return to P&amp;G Locations in a safe, </w:t>
      </w:r>
      <w:r w:rsidR="005F79A0" w:rsidRPr="00351C24">
        <w:rPr>
          <w:rFonts w:ascii="Calibri" w:hAnsi="Calibri" w:cs="Calibri"/>
          <w:sz w:val="20"/>
          <w:szCs w:val="20"/>
        </w:rPr>
        <w:t xml:space="preserve">coordinated and </w:t>
      </w:r>
      <w:r w:rsidR="004369BF" w:rsidRPr="00351C24">
        <w:rPr>
          <w:rFonts w:ascii="Calibri" w:hAnsi="Calibri" w:cs="Calibri"/>
          <w:sz w:val="20"/>
          <w:szCs w:val="20"/>
        </w:rPr>
        <w:t>phased-in</w:t>
      </w:r>
      <w:r w:rsidR="00084152" w:rsidRPr="00351C24">
        <w:rPr>
          <w:rFonts w:ascii="Calibri" w:hAnsi="Calibri" w:cs="Calibri"/>
          <w:sz w:val="20"/>
          <w:szCs w:val="20"/>
        </w:rPr>
        <w:t xml:space="preserve"> </w:t>
      </w:r>
      <w:r w:rsidR="009F33BD" w:rsidRPr="00351C24">
        <w:rPr>
          <w:rFonts w:ascii="Calibri" w:hAnsi="Calibri" w:cs="Calibri"/>
          <w:sz w:val="20"/>
          <w:szCs w:val="20"/>
        </w:rPr>
        <w:t>approach</w:t>
      </w:r>
      <w:r w:rsidR="005F79A0" w:rsidRPr="00351C24">
        <w:rPr>
          <w:rFonts w:ascii="Calibri" w:hAnsi="Calibri" w:cs="Calibri"/>
          <w:sz w:val="20"/>
          <w:szCs w:val="20"/>
        </w:rPr>
        <w:t>,</w:t>
      </w:r>
      <w:r w:rsidR="009E083B" w:rsidRPr="00351C24">
        <w:rPr>
          <w:rFonts w:ascii="Calibri" w:hAnsi="Calibri" w:cs="Calibri"/>
          <w:sz w:val="20"/>
          <w:szCs w:val="20"/>
        </w:rPr>
        <w:t xml:space="preserve"> based on early learning and proven protocols from China and our manufacturing sites.</w:t>
      </w:r>
      <w:r w:rsidR="007C2209" w:rsidRPr="00351C24">
        <w:rPr>
          <w:rFonts w:ascii="Calibri" w:hAnsi="Calibri" w:cs="Calibri"/>
          <w:sz w:val="20"/>
          <w:szCs w:val="20"/>
        </w:rPr>
        <w:t xml:space="preserve">  The </w:t>
      </w:r>
      <w:r w:rsidR="002B0BE6" w:rsidRPr="00351C24">
        <w:rPr>
          <w:rFonts w:ascii="Calibri" w:hAnsi="Calibri" w:cs="Calibri"/>
          <w:sz w:val="20"/>
          <w:szCs w:val="20"/>
        </w:rPr>
        <w:t xml:space="preserve">execution will vary by </w:t>
      </w:r>
      <w:r w:rsidR="00CF69EE" w:rsidRPr="00351C24">
        <w:rPr>
          <w:rFonts w:ascii="Calibri" w:hAnsi="Calibri" w:cs="Calibri"/>
          <w:sz w:val="20"/>
          <w:szCs w:val="20"/>
        </w:rPr>
        <w:t xml:space="preserve">P&amp;G </w:t>
      </w:r>
      <w:r w:rsidR="002B0BE6" w:rsidRPr="00351C24">
        <w:rPr>
          <w:rFonts w:ascii="Calibri" w:hAnsi="Calibri" w:cs="Calibri"/>
          <w:sz w:val="20"/>
          <w:szCs w:val="20"/>
        </w:rPr>
        <w:t>site</w:t>
      </w:r>
      <w:r w:rsidR="00297D52" w:rsidRPr="00351C24">
        <w:rPr>
          <w:rFonts w:ascii="Calibri" w:hAnsi="Calibri" w:cs="Calibri"/>
          <w:sz w:val="20"/>
          <w:szCs w:val="20"/>
        </w:rPr>
        <w:t xml:space="preserve"> but the </w:t>
      </w:r>
      <w:r w:rsidR="007C2209" w:rsidRPr="00351C24">
        <w:rPr>
          <w:rFonts w:ascii="Calibri" w:hAnsi="Calibri" w:cs="Calibri"/>
          <w:sz w:val="20"/>
          <w:szCs w:val="20"/>
        </w:rPr>
        <w:t>general planning considerations</w:t>
      </w:r>
      <w:r w:rsidR="00297D52" w:rsidRPr="00351C24">
        <w:rPr>
          <w:rFonts w:ascii="Calibri" w:hAnsi="Calibri" w:cs="Calibri"/>
          <w:sz w:val="20"/>
          <w:szCs w:val="20"/>
        </w:rPr>
        <w:t xml:space="preserve"> are as follows:</w:t>
      </w:r>
    </w:p>
    <w:p w14:paraId="644ADE56" w14:textId="6A97FC32" w:rsidR="005F3CA8" w:rsidRPr="00351C24" w:rsidRDefault="00297D52" w:rsidP="008E5779">
      <w:pPr>
        <w:pStyle w:val="ListParagraph"/>
        <w:numPr>
          <w:ilvl w:val="0"/>
          <w:numId w:val="15"/>
        </w:numPr>
        <w:rPr>
          <w:sz w:val="20"/>
          <w:szCs w:val="20"/>
        </w:rPr>
      </w:pPr>
      <w:r w:rsidRPr="00351C24">
        <w:rPr>
          <w:sz w:val="20"/>
          <w:szCs w:val="20"/>
        </w:rPr>
        <w:t>Our processes and decisions will be criteria-driven and principle-based.</w:t>
      </w:r>
    </w:p>
    <w:p w14:paraId="63B2F216" w14:textId="62ECB373" w:rsidR="00297D52" w:rsidRPr="00351C24" w:rsidRDefault="00297D52" w:rsidP="008E5779">
      <w:pPr>
        <w:pStyle w:val="ListParagraph"/>
        <w:numPr>
          <w:ilvl w:val="0"/>
          <w:numId w:val="15"/>
        </w:numPr>
        <w:rPr>
          <w:sz w:val="20"/>
          <w:szCs w:val="20"/>
        </w:rPr>
      </w:pPr>
      <w:r w:rsidRPr="00351C24">
        <w:rPr>
          <w:sz w:val="20"/>
          <w:szCs w:val="20"/>
        </w:rPr>
        <w:t xml:space="preserve">We will follow government </w:t>
      </w:r>
      <w:r w:rsidR="008E5779" w:rsidRPr="00351C24">
        <w:rPr>
          <w:sz w:val="20"/>
          <w:szCs w:val="20"/>
        </w:rPr>
        <w:t>regulations</w:t>
      </w:r>
      <w:r w:rsidRPr="00351C24">
        <w:rPr>
          <w:sz w:val="20"/>
          <w:szCs w:val="20"/>
        </w:rPr>
        <w:t>, recognizing they will differ by region, country and locality.</w:t>
      </w:r>
      <w:r w:rsidR="002020E3" w:rsidRPr="00351C24">
        <w:rPr>
          <w:sz w:val="20"/>
          <w:szCs w:val="20"/>
        </w:rPr>
        <w:t xml:space="preserve"> Safety</w:t>
      </w:r>
      <w:r w:rsidR="00AC16CE" w:rsidRPr="00351C24">
        <w:rPr>
          <w:sz w:val="20"/>
          <w:szCs w:val="20"/>
        </w:rPr>
        <w:t xml:space="preserve"> of </w:t>
      </w:r>
      <w:r w:rsidR="00A54463" w:rsidRPr="00351C24">
        <w:rPr>
          <w:sz w:val="20"/>
          <w:szCs w:val="20"/>
        </w:rPr>
        <w:t>people is</w:t>
      </w:r>
      <w:r w:rsidR="00AC16CE" w:rsidRPr="00351C24">
        <w:rPr>
          <w:sz w:val="20"/>
          <w:szCs w:val="20"/>
        </w:rPr>
        <w:t xml:space="preserve"> and always will be, our top priority.  We will implement proven protocols which have demonstrated that we can operate in a safe way.</w:t>
      </w:r>
    </w:p>
    <w:p w14:paraId="03FA4CC2" w14:textId="6518033A" w:rsidR="00AC16CE" w:rsidRPr="00351C24" w:rsidRDefault="00AC16CE" w:rsidP="008E5779">
      <w:pPr>
        <w:pStyle w:val="ListParagraph"/>
        <w:numPr>
          <w:ilvl w:val="0"/>
          <w:numId w:val="15"/>
        </w:numPr>
        <w:rPr>
          <w:sz w:val="20"/>
          <w:szCs w:val="20"/>
        </w:rPr>
      </w:pPr>
      <w:r w:rsidRPr="00351C24">
        <w:rPr>
          <w:sz w:val="20"/>
          <w:szCs w:val="20"/>
        </w:rPr>
        <w:t xml:space="preserve">As we re-open offices and innovation centers, we will do so gradually, and it </w:t>
      </w:r>
      <w:r w:rsidR="002020E3" w:rsidRPr="00351C24">
        <w:rPr>
          <w:sz w:val="20"/>
          <w:szCs w:val="20"/>
        </w:rPr>
        <w:t>won’t</w:t>
      </w:r>
      <w:r w:rsidRPr="00351C24">
        <w:rPr>
          <w:sz w:val="20"/>
          <w:szCs w:val="20"/>
        </w:rPr>
        <w:t xml:space="preserve"> be the same as before.  Masks, temperature checks, distancing, lower density environments, increased cleaning, </w:t>
      </w:r>
      <w:r w:rsidR="00DA098F" w:rsidRPr="00351C24">
        <w:rPr>
          <w:sz w:val="20"/>
          <w:szCs w:val="20"/>
        </w:rPr>
        <w:t xml:space="preserve">site signage, </w:t>
      </w:r>
      <w:r w:rsidRPr="00351C24">
        <w:rPr>
          <w:sz w:val="20"/>
          <w:szCs w:val="20"/>
        </w:rPr>
        <w:t>etc</w:t>
      </w:r>
      <w:r w:rsidR="004F2DD1" w:rsidRPr="00351C24">
        <w:rPr>
          <w:sz w:val="20"/>
          <w:szCs w:val="20"/>
        </w:rPr>
        <w:t xml:space="preserve">., </w:t>
      </w:r>
      <w:r w:rsidRPr="00351C24">
        <w:rPr>
          <w:sz w:val="20"/>
          <w:szCs w:val="20"/>
        </w:rPr>
        <w:t>will be the near-term norm.</w:t>
      </w:r>
    </w:p>
    <w:p w14:paraId="4DD1203F" w14:textId="2F4A4817" w:rsidR="00AC16CE" w:rsidRPr="00351C24" w:rsidRDefault="00AC16CE" w:rsidP="008E5779">
      <w:pPr>
        <w:pStyle w:val="ListParagraph"/>
        <w:numPr>
          <w:ilvl w:val="0"/>
          <w:numId w:val="15"/>
        </w:numPr>
        <w:rPr>
          <w:sz w:val="20"/>
          <w:szCs w:val="20"/>
        </w:rPr>
      </w:pPr>
      <w:r w:rsidRPr="00351C24">
        <w:rPr>
          <w:sz w:val="20"/>
          <w:szCs w:val="20"/>
        </w:rPr>
        <w:t>We will all need to change our behavior for our own and others’ safety.</w:t>
      </w:r>
    </w:p>
    <w:p w14:paraId="4508BAB5" w14:textId="198131C6" w:rsidR="00297D52" w:rsidRPr="00351C24" w:rsidRDefault="00297D52" w:rsidP="00066FE8">
      <w:pPr>
        <w:rPr>
          <w:rFonts w:ascii="Calibri" w:hAnsi="Calibri" w:cs="Calibri"/>
          <w:sz w:val="20"/>
          <w:szCs w:val="20"/>
        </w:rPr>
      </w:pPr>
    </w:p>
    <w:p w14:paraId="0C5F2B23" w14:textId="281A14CB" w:rsidR="00890A81" w:rsidRPr="00351C24" w:rsidRDefault="00890A81" w:rsidP="00066FE8">
      <w:pPr>
        <w:rPr>
          <w:rFonts w:ascii="Calibri" w:hAnsi="Calibri" w:cs="Calibri"/>
          <w:sz w:val="20"/>
          <w:szCs w:val="20"/>
        </w:rPr>
      </w:pPr>
      <w:r w:rsidRPr="00351C24">
        <w:rPr>
          <w:rFonts w:ascii="Calibri" w:hAnsi="Calibri" w:cs="Calibri"/>
          <w:sz w:val="20"/>
          <w:szCs w:val="20"/>
        </w:rPr>
        <w:t xml:space="preserve">Timings will vary by </w:t>
      </w:r>
      <w:r w:rsidR="008C3EB0" w:rsidRPr="00351C24">
        <w:rPr>
          <w:rFonts w:ascii="Calibri" w:hAnsi="Calibri" w:cs="Calibri"/>
          <w:sz w:val="20"/>
          <w:szCs w:val="20"/>
        </w:rPr>
        <w:t>site</w:t>
      </w:r>
      <w:r w:rsidRPr="00351C24">
        <w:rPr>
          <w:rFonts w:ascii="Calibri" w:hAnsi="Calibri" w:cs="Calibri"/>
          <w:sz w:val="20"/>
          <w:szCs w:val="20"/>
        </w:rPr>
        <w:t xml:space="preserve"> based on local conditions and readiness</w:t>
      </w:r>
      <w:r w:rsidR="00FE5909" w:rsidRPr="00351C24">
        <w:rPr>
          <w:rFonts w:ascii="Calibri" w:hAnsi="Calibri" w:cs="Calibri"/>
          <w:sz w:val="20"/>
          <w:szCs w:val="20"/>
        </w:rPr>
        <w:t xml:space="preserve">, including government </w:t>
      </w:r>
      <w:r w:rsidR="008C3EB0" w:rsidRPr="00351C24">
        <w:rPr>
          <w:rFonts w:ascii="Calibri" w:hAnsi="Calibri" w:cs="Calibri"/>
          <w:sz w:val="20"/>
          <w:szCs w:val="20"/>
        </w:rPr>
        <w:t>requirements</w:t>
      </w:r>
      <w:r w:rsidR="00FE5909" w:rsidRPr="00351C24">
        <w:rPr>
          <w:rFonts w:ascii="Calibri" w:hAnsi="Calibri" w:cs="Calibri"/>
          <w:sz w:val="20"/>
          <w:szCs w:val="20"/>
        </w:rPr>
        <w:t xml:space="preserve"> and </w:t>
      </w:r>
      <w:r w:rsidR="008C3EB0" w:rsidRPr="00351C24">
        <w:rPr>
          <w:rFonts w:ascii="Calibri" w:hAnsi="Calibri" w:cs="Calibri"/>
          <w:sz w:val="20"/>
          <w:szCs w:val="20"/>
        </w:rPr>
        <w:t>protocols</w:t>
      </w:r>
      <w:r w:rsidR="00FE5909" w:rsidRPr="00351C24">
        <w:rPr>
          <w:rFonts w:ascii="Calibri" w:hAnsi="Calibri" w:cs="Calibri"/>
          <w:sz w:val="20"/>
          <w:szCs w:val="20"/>
        </w:rPr>
        <w:t xml:space="preserve">. </w:t>
      </w:r>
      <w:r w:rsidR="002D7A1F" w:rsidRPr="00351C24">
        <w:rPr>
          <w:rFonts w:ascii="Calibri" w:hAnsi="Calibri" w:cs="Calibri"/>
          <w:sz w:val="20"/>
          <w:szCs w:val="20"/>
        </w:rPr>
        <w:t>W</w:t>
      </w:r>
      <w:r w:rsidR="008C3EB0" w:rsidRPr="00351C24">
        <w:rPr>
          <w:rFonts w:ascii="Calibri" w:hAnsi="Calibri" w:cs="Calibri"/>
          <w:sz w:val="20"/>
          <w:szCs w:val="20"/>
        </w:rPr>
        <w:t>e</w:t>
      </w:r>
      <w:r w:rsidR="002D7A1F" w:rsidRPr="00351C24">
        <w:rPr>
          <w:rFonts w:ascii="Calibri" w:hAnsi="Calibri" w:cs="Calibri"/>
          <w:sz w:val="20"/>
          <w:szCs w:val="20"/>
        </w:rPr>
        <w:t xml:space="preserve"> anticipate gradual</w:t>
      </w:r>
      <w:r w:rsidR="00DF0767" w:rsidRPr="00351C24">
        <w:rPr>
          <w:rFonts w:ascii="Calibri" w:hAnsi="Calibri" w:cs="Calibri"/>
          <w:sz w:val="20"/>
          <w:szCs w:val="20"/>
        </w:rPr>
        <w:t xml:space="preserve"> returns</w:t>
      </w:r>
      <w:r w:rsidR="002D7A1F" w:rsidRPr="00351C24">
        <w:rPr>
          <w:rFonts w:ascii="Calibri" w:hAnsi="Calibri" w:cs="Calibri"/>
          <w:sz w:val="20"/>
          <w:szCs w:val="20"/>
        </w:rPr>
        <w:t>, over weeks or sometimes months, depending</w:t>
      </w:r>
      <w:r w:rsidR="004B624D" w:rsidRPr="00351C24">
        <w:rPr>
          <w:rFonts w:ascii="Calibri" w:hAnsi="Calibri" w:cs="Calibri"/>
          <w:sz w:val="20"/>
          <w:szCs w:val="20"/>
        </w:rPr>
        <w:t xml:space="preserve"> </w:t>
      </w:r>
      <w:r w:rsidR="002D7A1F" w:rsidRPr="00351C24">
        <w:rPr>
          <w:rFonts w:ascii="Calibri" w:hAnsi="Calibri" w:cs="Calibri"/>
          <w:sz w:val="20"/>
          <w:szCs w:val="20"/>
        </w:rPr>
        <w:t>on a site’s situation</w:t>
      </w:r>
      <w:r w:rsidR="00DF0767" w:rsidRPr="00351C24">
        <w:rPr>
          <w:rFonts w:ascii="Calibri" w:hAnsi="Calibri" w:cs="Calibri"/>
          <w:sz w:val="20"/>
          <w:szCs w:val="20"/>
        </w:rPr>
        <w:t xml:space="preserve">. You can expect regularly adjusted plans as </w:t>
      </w:r>
      <w:r w:rsidR="00221E11" w:rsidRPr="00351C24">
        <w:rPr>
          <w:rFonts w:ascii="Calibri" w:hAnsi="Calibri" w:cs="Calibri"/>
          <w:sz w:val="20"/>
          <w:szCs w:val="20"/>
        </w:rPr>
        <w:t>conditions change.</w:t>
      </w:r>
    </w:p>
    <w:p w14:paraId="73C5168D" w14:textId="6EE633D3" w:rsidR="003747C2" w:rsidRPr="00351C24" w:rsidRDefault="003747C2" w:rsidP="00066FE8">
      <w:pPr>
        <w:rPr>
          <w:rFonts w:ascii="Calibri" w:hAnsi="Calibri" w:cs="Calibri"/>
          <w:sz w:val="20"/>
          <w:szCs w:val="20"/>
        </w:rPr>
      </w:pPr>
      <w:r w:rsidRPr="00351C24">
        <w:rPr>
          <w:rFonts w:ascii="Calibri" w:hAnsi="Calibri" w:cs="Calibri"/>
          <w:sz w:val="20"/>
          <w:szCs w:val="20"/>
        </w:rPr>
        <w:t xml:space="preserve">We will all play an important role in creating a safe environment and we appreciate your commitment to following and observing the </w:t>
      </w:r>
      <w:r w:rsidR="00697136" w:rsidRPr="00351C24">
        <w:rPr>
          <w:rFonts w:ascii="Calibri" w:hAnsi="Calibri" w:cs="Calibri"/>
          <w:sz w:val="20"/>
          <w:szCs w:val="20"/>
        </w:rPr>
        <w:t xml:space="preserve">safety procedures and </w:t>
      </w:r>
      <w:r w:rsidRPr="00351C24">
        <w:rPr>
          <w:rFonts w:ascii="Calibri" w:hAnsi="Calibri" w:cs="Calibri"/>
          <w:sz w:val="20"/>
          <w:szCs w:val="20"/>
        </w:rPr>
        <w:t>protocols that will be put in place</w:t>
      </w:r>
      <w:r w:rsidR="00404C3E" w:rsidRPr="00351C24">
        <w:rPr>
          <w:rFonts w:ascii="Calibri" w:hAnsi="Calibri" w:cs="Calibri"/>
          <w:sz w:val="20"/>
          <w:szCs w:val="20"/>
        </w:rPr>
        <w:t xml:space="preserve"> in every one of our P&amp;G sites</w:t>
      </w:r>
      <w:r w:rsidR="00ED1D0E">
        <w:rPr>
          <w:rFonts w:ascii="Calibri" w:hAnsi="Calibri" w:cs="Calibri"/>
          <w:sz w:val="20"/>
          <w:szCs w:val="20"/>
        </w:rPr>
        <w:t>.</w:t>
      </w:r>
    </w:p>
    <w:p w14:paraId="674B69A6" w14:textId="77777777" w:rsidR="00DA1B5D" w:rsidRDefault="00DA1B5D" w:rsidP="007A2BD2">
      <w:pPr>
        <w:rPr>
          <w:rFonts w:ascii="Calibri" w:hAnsi="Calibri" w:cs="Calibri"/>
          <w:sz w:val="20"/>
          <w:szCs w:val="20"/>
        </w:rPr>
      </w:pPr>
    </w:p>
    <w:p w14:paraId="269A7C13" w14:textId="03A4AB98" w:rsidR="00282193" w:rsidRPr="00351C24" w:rsidRDefault="00A76D49" w:rsidP="007A2BD2">
      <w:pPr>
        <w:rPr>
          <w:rFonts w:ascii="Calibri" w:hAnsi="Calibri" w:cs="Calibri"/>
          <w:sz w:val="20"/>
          <w:szCs w:val="20"/>
        </w:rPr>
      </w:pPr>
      <w:r w:rsidRPr="00351C24">
        <w:rPr>
          <w:rFonts w:ascii="Calibri" w:hAnsi="Calibri" w:cs="Calibri"/>
          <w:sz w:val="20"/>
          <w:szCs w:val="20"/>
        </w:rPr>
        <w:t>If you have questions about</w:t>
      </w:r>
      <w:r w:rsidR="00254E5C" w:rsidRPr="00351C24">
        <w:rPr>
          <w:rFonts w:ascii="Calibri" w:hAnsi="Calibri" w:cs="Calibri"/>
          <w:sz w:val="20"/>
          <w:szCs w:val="20"/>
        </w:rPr>
        <w:t xml:space="preserve"> </w:t>
      </w:r>
      <w:r w:rsidR="00A8785C" w:rsidRPr="00351C24">
        <w:rPr>
          <w:rFonts w:ascii="Calibri" w:hAnsi="Calibri" w:cs="Calibri"/>
          <w:sz w:val="20"/>
          <w:szCs w:val="20"/>
        </w:rPr>
        <w:t>specific protocols</w:t>
      </w:r>
      <w:r w:rsidR="0001399F" w:rsidRPr="00351C24">
        <w:rPr>
          <w:rFonts w:ascii="Calibri" w:hAnsi="Calibri" w:cs="Calibri"/>
          <w:sz w:val="20"/>
          <w:szCs w:val="20"/>
        </w:rPr>
        <w:t xml:space="preserve"> </w:t>
      </w:r>
      <w:r w:rsidR="008D4A76" w:rsidRPr="00351C24">
        <w:rPr>
          <w:rFonts w:ascii="Calibri" w:hAnsi="Calibri" w:cs="Calibri"/>
          <w:sz w:val="20"/>
          <w:szCs w:val="20"/>
        </w:rPr>
        <w:t xml:space="preserve">to be followed </w:t>
      </w:r>
      <w:r w:rsidR="0001399F" w:rsidRPr="00351C24">
        <w:rPr>
          <w:rFonts w:ascii="Calibri" w:hAnsi="Calibri" w:cs="Calibri"/>
          <w:sz w:val="20"/>
          <w:szCs w:val="20"/>
        </w:rPr>
        <w:t xml:space="preserve">by </w:t>
      </w:r>
      <w:r w:rsidR="00823D28" w:rsidRPr="00351C24">
        <w:rPr>
          <w:rFonts w:ascii="Calibri" w:hAnsi="Calibri" w:cs="Calibri"/>
          <w:sz w:val="20"/>
          <w:szCs w:val="20"/>
        </w:rPr>
        <w:t>on-site contractors or on-site providers</w:t>
      </w:r>
      <w:r w:rsidR="0001399F" w:rsidRPr="00351C24">
        <w:rPr>
          <w:rFonts w:ascii="Calibri" w:hAnsi="Calibri" w:cs="Calibri"/>
          <w:sz w:val="20"/>
          <w:szCs w:val="20"/>
        </w:rPr>
        <w:t xml:space="preserve">, please contact your </w:t>
      </w:r>
      <w:r w:rsidR="000A6DAC" w:rsidRPr="00351C24">
        <w:rPr>
          <w:rFonts w:ascii="Calibri" w:hAnsi="Calibri" w:cs="Calibri"/>
          <w:sz w:val="20"/>
          <w:szCs w:val="20"/>
        </w:rPr>
        <w:t xml:space="preserve">Purchases P&amp;G </w:t>
      </w:r>
      <w:r w:rsidR="0001399F" w:rsidRPr="00351C24">
        <w:rPr>
          <w:rFonts w:ascii="Calibri" w:hAnsi="Calibri" w:cs="Calibri"/>
          <w:sz w:val="20"/>
          <w:szCs w:val="20"/>
        </w:rPr>
        <w:t>Relationship Owner.</w:t>
      </w:r>
      <w:r w:rsidR="00823D28" w:rsidRPr="00351C24">
        <w:rPr>
          <w:rFonts w:ascii="Calibri" w:hAnsi="Calibri" w:cs="Calibri"/>
          <w:sz w:val="20"/>
          <w:szCs w:val="20"/>
        </w:rPr>
        <w:t xml:space="preserve"> </w:t>
      </w:r>
      <w:r w:rsidR="00AD2936" w:rsidRPr="00351C24">
        <w:rPr>
          <w:rFonts w:ascii="Calibri" w:hAnsi="Calibri" w:cs="Calibri"/>
          <w:sz w:val="20"/>
          <w:szCs w:val="20"/>
        </w:rPr>
        <w:t xml:space="preserve">   We ask for your patience as </w:t>
      </w:r>
      <w:r w:rsidR="00E97A15" w:rsidRPr="00351C24">
        <w:rPr>
          <w:rFonts w:ascii="Calibri" w:hAnsi="Calibri" w:cs="Calibri"/>
          <w:sz w:val="20"/>
          <w:szCs w:val="20"/>
        </w:rPr>
        <w:t xml:space="preserve">we navigate </w:t>
      </w:r>
      <w:r w:rsidR="00AD2936" w:rsidRPr="00351C24">
        <w:rPr>
          <w:rFonts w:ascii="Calibri" w:hAnsi="Calibri" w:cs="Calibri"/>
          <w:sz w:val="20"/>
          <w:szCs w:val="20"/>
        </w:rPr>
        <w:t>th</w:t>
      </w:r>
      <w:r w:rsidR="00E97A15" w:rsidRPr="00351C24">
        <w:rPr>
          <w:rFonts w:ascii="Calibri" w:hAnsi="Calibri" w:cs="Calibri"/>
          <w:sz w:val="20"/>
          <w:szCs w:val="20"/>
        </w:rPr>
        <w:t xml:space="preserve">is new phase in the journey, we are committed to </w:t>
      </w:r>
      <w:r w:rsidR="007A2BD2" w:rsidRPr="00351C24">
        <w:rPr>
          <w:rFonts w:ascii="Calibri" w:hAnsi="Calibri" w:cs="Calibri"/>
          <w:sz w:val="20"/>
          <w:szCs w:val="20"/>
        </w:rPr>
        <w:t>continue sharing the information once available</w:t>
      </w:r>
      <w:r w:rsidR="00334D3A">
        <w:rPr>
          <w:rFonts w:ascii="Calibri" w:hAnsi="Calibri" w:cs="Calibri"/>
          <w:sz w:val="20"/>
          <w:szCs w:val="20"/>
        </w:rPr>
        <w:t xml:space="preserve">, including the anticipated </w:t>
      </w:r>
      <w:r w:rsidR="00CA06FE">
        <w:rPr>
          <w:rFonts w:ascii="Calibri" w:hAnsi="Calibri" w:cs="Calibri"/>
          <w:sz w:val="20"/>
          <w:szCs w:val="20"/>
        </w:rPr>
        <w:t>time frame for your employees to return.</w:t>
      </w:r>
    </w:p>
    <w:p w14:paraId="2295F430" w14:textId="77777777" w:rsidR="00732230" w:rsidRPr="00351C24" w:rsidRDefault="00732230" w:rsidP="00066FE8">
      <w:pPr>
        <w:rPr>
          <w:rFonts w:ascii="Calibri" w:hAnsi="Calibri" w:cs="Calibri"/>
          <w:sz w:val="20"/>
          <w:szCs w:val="20"/>
          <w:lang w:val="en-CA"/>
        </w:rPr>
      </w:pPr>
    </w:p>
    <w:p w14:paraId="4B96B6EA" w14:textId="1A161398" w:rsidR="00592193" w:rsidRPr="00351C24" w:rsidRDefault="002A78C3" w:rsidP="00066FE8">
      <w:pPr>
        <w:rPr>
          <w:rFonts w:ascii="Calibri" w:hAnsi="Calibri" w:cs="Calibri"/>
          <w:sz w:val="20"/>
          <w:szCs w:val="20"/>
        </w:rPr>
      </w:pPr>
      <w:r w:rsidRPr="00351C24">
        <w:rPr>
          <w:rFonts w:ascii="Calibri" w:hAnsi="Calibri" w:cs="Calibri"/>
          <w:sz w:val="20"/>
          <w:szCs w:val="20"/>
        </w:rPr>
        <w:t xml:space="preserve">On a separate but related note, </w:t>
      </w:r>
      <w:r w:rsidR="00AA17EB" w:rsidRPr="00351C24">
        <w:rPr>
          <w:rFonts w:ascii="Calibri" w:hAnsi="Calibri" w:cs="Calibri"/>
          <w:sz w:val="20"/>
          <w:szCs w:val="20"/>
        </w:rPr>
        <w:t xml:space="preserve">we would like to ask that you prepare yourselves for </w:t>
      </w:r>
      <w:r w:rsidR="00804D49" w:rsidRPr="00351C24">
        <w:rPr>
          <w:rFonts w:ascii="Calibri" w:hAnsi="Calibri" w:cs="Calibri"/>
          <w:sz w:val="20"/>
          <w:szCs w:val="20"/>
        </w:rPr>
        <w:t xml:space="preserve">what we expect </w:t>
      </w:r>
      <w:r w:rsidR="00AE6841" w:rsidRPr="00351C24">
        <w:rPr>
          <w:rFonts w:ascii="Calibri" w:hAnsi="Calibri" w:cs="Calibri"/>
          <w:sz w:val="20"/>
          <w:szCs w:val="20"/>
        </w:rPr>
        <w:t>to</w:t>
      </w:r>
      <w:r w:rsidR="00804D49" w:rsidRPr="00351C24">
        <w:rPr>
          <w:rFonts w:ascii="Calibri" w:hAnsi="Calibri" w:cs="Calibri"/>
          <w:sz w:val="20"/>
          <w:szCs w:val="20"/>
        </w:rPr>
        <w:t xml:space="preserve"> be</w:t>
      </w:r>
      <w:r w:rsidR="006A3950" w:rsidRPr="00351C24">
        <w:rPr>
          <w:rFonts w:ascii="Calibri" w:hAnsi="Calibri" w:cs="Calibri"/>
          <w:sz w:val="20"/>
          <w:szCs w:val="20"/>
        </w:rPr>
        <w:t xml:space="preserve"> a</w:t>
      </w:r>
      <w:r w:rsidR="00804D49" w:rsidRPr="00351C24">
        <w:rPr>
          <w:rFonts w:ascii="Calibri" w:hAnsi="Calibri" w:cs="Calibri"/>
          <w:sz w:val="20"/>
          <w:szCs w:val="20"/>
        </w:rPr>
        <w:t xml:space="preserve"> </w:t>
      </w:r>
      <w:r w:rsidR="00AE6841" w:rsidRPr="00351C24">
        <w:rPr>
          <w:rFonts w:ascii="Calibri" w:hAnsi="Calibri" w:cs="Calibri"/>
          <w:sz w:val="20"/>
          <w:szCs w:val="20"/>
        </w:rPr>
        <w:t xml:space="preserve">normal </w:t>
      </w:r>
      <w:r w:rsidR="004F37E6" w:rsidRPr="00351C24">
        <w:rPr>
          <w:rFonts w:ascii="Calibri" w:hAnsi="Calibri" w:cs="Calibri"/>
          <w:sz w:val="20"/>
          <w:szCs w:val="20"/>
        </w:rPr>
        <w:t xml:space="preserve">requirement to </w:t>
      </w:r>
      <w:r w:rsidR="00AE6841" w:rsidRPr="00351C24">
        <w:rPr>
          <w:rFonts w:ascii="Calibri" w:hAnsi="Calibri" w:cs="Calibri"/>
          <w:sz w:val="20"/>
          <w:szCs w:val="20"/>
        </w:rPr>
        <w:t>conduct business,</w:t>
      </w:r>
      <w:r w:rsidR="0062708B" w:rsidRPr="00351C24">
        <w:rPr>
          <w:rFonts w:ascii="Calibri" w:hAnsi="Calibri" w:cs="Calibri"/>
          <w:sz w:val="20"/>
          <w:szCs w:val="20"/>
        </w:rPr>
        <w:t xml:space="preserve"> things like having masks and hand sanitizers available to your employees</w:t>
      </w:r>
      <w:r w:rsidR="00A14CB0" w:rsidRPr="00351C24">
        <w:rPr>
          <w:rFonts w:ascii="Calibri" w:hAnsi="Calibri" w:cs="Calibri"/>
          <w:sz w:val="20"/>
          <w:szCs w:val="20"/>
        </w:rPr>
        <w:t>.  Ensuring you have these type of essentials</w:t>
      </w:r>
      <w:r w:rsidR="00F35272" w:rsidRPr="00351C24">
        <w:rPr>
          <w:rFonts w:ascii="Calibri" w:hAnsi="Calibri" w:cs="Calibri"/>
          <w:sz w:val="20"/>
          <w:szCs w:val="20"/>
        </w:rPr>
        <w:t xml:space="preserve"> and making proactive arrangements to </w:t>
      </w:r>
      <w:r w:rsidR="00F21CBF" w:rsidRPr="00351C24">
        <w:rPr>
          <w:rFonts w:ascii="Calibri" w:hAnsi="Calibri" w:cs="Calibri"/>
          <w:sz w:val="20"/>
          <w:szCs w:val="20"/>
        </w:rPr>
        <w:t xml:space="preserve">get them on time will help </w:t>
      </w:r>
      <w:r w:rsidR="00561319" w:rsidRPr="00351C24">
        <w:rPr>
          <w:rFonts w:ascii="Calibri" w:hAnsi="Calibri" w:cs="Calibri"/>
          <w:sz w:val="20"/>
          <w:szCs w:val="20"/>
        </w:rPr>
        <w:t xml:space="preserve">to keep our supply chains running. </w:t>
      </w:r>
    </w:p>
    <w:p w14:paraId="5BFA6930" w14:textId="30A22E68" w:rsidR="00E841AC" w:rsidRPr="00351C24" w:rsidRDefault="00E841AC" w:rsidP="00066FE8">
      <w:pPr>
        <w:rPr>
          <w:rFonts w:ascii="Calibri" w:hAnsi="Calibri" w:cs="Calibri"/>
          <w:sz w:val="20"/>
          <w:szCs w:val="20"/>
        </w:rPr>
      </w:pPr>
    </w:p>
    <w:p w14:paraId="58DB08B2" w14:textId="545051C6" w:rsidR="00E841AC" w:rsidRPr="00351C24" w:rsidRDefault="00E841AC" w:rsidP="00066FE8">
      <w:pPr>
        <w:rPr>
          <w:rFonts w:ascii="Calibri" w:hAnsi="Calibri" w:cs="Calibri"/>
          <w:sz w:val="20"/>
          <w:szCs w:val="20"/>
        </w:rPr>
      </w:pPr>
      <w:r w:rsidRPr="00351C24">
        <w:rPr>
          <w:rFonts w:ascii="Calibri" w:hAnsi="Calibri" w:cs="Calibri"/>
          <w:sz w:val="20"/>
          <w:szCs w:val="20"/>
        </w:rPr>
        <w:t xml:space="preserve">The </w:t>
      </w:r>
      <w:r w:rsidR="00251156" w:rsidRPr="00351C24">
        <w:rPr>
          <w:rFonts w:ascii="Calibri" w:hAnsi="Calibri" w:cs="Calibri"/>
          <w:sz w:val="20"/>
          <w:szCs w:val="20"/>
        </w:rPr>
        <w:t>key</w:t>
      </w:r>
      <w:r w:rsidRPr="00351C24">
        <w:rPr>
          <w:rFonts w:ascii="Calibri" w:hAnsi="Calibri" w:cs="Calibri"/>
          <w:sz w:val="20"/>
          <w:szCs w:val="20"/>
        </w:rPr>
        <w:t xml:space="preserve"> developments </w:t>
      </w:r>
      <w:r w:rsidR="00251156" w:rsidRPr="00351C24">
        <w:rPr>
          <w:rFonts w:ascii="Calibri" w:hAnsi="Calibri" w:cs="Calibri"/>
          <w:sz w:val="20"/>
          <w:szCs w:val="20"/>
        </w:rPr>
        <w:t xml:space="preserve">below will continue to keep you up to speed </w:t>
      </w:r>
      <w:r w:rsidR="003C11D2" w:rsidRPr="00351C24">
        <w:rPr>
          <w:rFonts w:ascii="Calibri" w:hAnsi="Calibri" w:cs="Calibri"/>
          <w:sz w:val="20"/>
          <w:szCs w:val="20"/>
        </w:rPr>
        <w:t>on the COVID-19 developments around the world.</w:t>
      </w:r>
    </w:p>
    <w:p w14:paraId="285E01AE" w14:textId="39734781" w:rsidR="0008409F" w:rsidRPr="00351C24" w:rsidRDefault="0008409F" w:rsidP="00066FE8">
      <w:pPr>
        <w:rPr>
          <w:rFonts w:ascii="Calibri" w:hAnsi="Calibri" w:cs="Calibri"/>
          <w:sz w:val="20"/>
          <w:szCs w:val="20"/>
        </w:rPr>
      </w:pPr>
    </w:p>
    <w:p w14:paraId="168AEACB" w14:textId="0F2B4118" w:rsidR="0008409F" w:rsidRPr="00351C24" w:rsidRDefault="0008409F" w:rsidP="00066FE8">
      <w:pPr>
        <w:rPr>
          <w:rFonts w:ascii="Calibri" w:hAnsi="Calibri" w:cs="Calibri"/>
          <w:sz w:val="20"/>
          <w:szCs w:val="20"/>
        </w:rPr>
      </w:pPr>
      <w:r w:rsidRPr="00351C24">
        <w:rPr>
          <w:rFonts w:ascii="Calibri" w:hAnsi="Calibri" w:cs="Calibri"/>
          <w:sz w:val="20"/>
          <w:szCs w:val="20"/>
        </w:rPr>
        <w:t xml:space="preserve">We are very thankful for your partnership and appreciate all you are doing </w:t>
      </w:r>
      <w:r w:rsidR="00DC1BCC" w:rsidRPr="00351C24">
        <w:rPr>
          <w:rFonts w:ascii="Calibri" w:hAnsi="Calibri" w:cs="Calibri"/>
          <w:sz w:val="20"/>
          <w:szCs w:val="20"/>
        </w:rPr>
        <w:t>during these times.</w:t>
      </w:r>
    </w:p>
    <w:p w14:paraId="1BAB07BB" w14:textId="77777777" w:rsidR="00A90ED9" w:rsidRPr="00351C24" w:rsidRDefault="00A90ED9" w:rsidP="0038646B">
      <w:pPr>
        <w:rPr>
          <w:rFonts w:ascii="Calibri" w:hAnsi="Calibri" w:cs="Calibri"/>
          <w:sz w:val="20"/>
          <w:szCs w:val="20"/>
        </w:rPr>
      </w:pPr>
    </w:p>
    <w:p w14:paraId="388AE8B8" w14:textId="2B5CA176" w:rsidR="0038646B" w:rsidRPr="00351C24" w:rsidRDefault="0038646B" w:rsidP="0038646B">
      <w:pPr>
        <w:rPr>
          <w:rFonts w:ascii="Calibri" w:hAnsi="Calibri" w:cs="Calibri"/>
          <w:sz w:val="20"/>
          <w:szCs w:val="20"/>
        </w:rPr>
      </w:pPr>
      <w:r w:rsidRPr="00351C24">
        <w:rPr>
          <w:rFonts w:ascii="Calibri" w:hAnsi="Calibri" w:cs="Calibri"/>
          <w:sz w:val="20"/>
          <w:szCs w:val="20"/>
        </w:rPr>
        <w:t>Best Regards,</w:t>
      </w:r>
    </w:p>
    <w:p w14:paraId="440EB056" w14:textId="7F18594D" w:rsidR="0038646B" w:rsidRPr="00351C24" w:rsidRDefault="0038646B" w:rsidP="0038646B">
      <w:pPr>
        <w:rPr>
          <w:rFonts w:ascii="Calibri" w:hAnsi="Calibri" w:cs="Calibri"/>
          <w:sz w:val="20"/>
          <w:szCs w:val="20"/>
        </w:rPr>
      </w:pPr>
      <w:r w:rsidRPr="00351C24">
        <w:rPr>
          <w:rFonts w:ascii="Calibri" w:hAnsi="Calibri" w:cs="Calibri"/>
          <w:sz w:val="20"/>
          <w:szCs w:val="20"/>
        </w:rPr>
        <w:t>Ana Elena Marziano</w:t>
      </w:r>
    </w:p>
    <w:p w14:paraId="028FB6C0" w14:textId="77777777" w:rsidR="0038646B" w:rsidRPr="00351C24" w:rsidRDefault="0038646B" w:rsidP="0038646B">
      <w:pPr>
        <w:rPr>
          <w:rFonts w:ascii="Calibri" w:hAnsi="Calibri" w:cs="Calibri"/>
          <w:sz w:val="20"/>
          <w:szCs w:val="20"/>
        </w:rPr>
      </w:pPr>
      <w:r w:rsidRPr="00351C24">
        <w:rPr>
          <w:rFonts w:ascii="Calibri" w:hAnsi="Calibri" w:cs="Calibri"/>
          <w:sz w:val="20"/>
          <w:szCs w:val="20"/>
        </w:rPr>
        <w:t>P&amp;G Chief Purchasing Officer</w:t>
      </w:r>
    </w:p>
    <w:p w14:paraId="05E30EBE" w14:textId="77777777" w:rsidR="0038646B" w:rsidRPr="003C11D2" w:rsidRDefault="0038646B" w:rsidP="0038646B">
      <w:pPr>
        <w:rPr>
          <w:b/>
          <w:bCs/>
        </w:rPr>
      </w:pPr>
      <w:r w:rsidRPr="003C11D2">
        <w:rPr>
          <w:b/>
          <w:bCs/>
        </w:rPr>
        <w:lastRenderedPageBreak/>
        <w:t>KEY DEVELOPMENTS:</w:t>
      </w:r>
    </w:p>
    <w:p w14:paraId="4169AFBE" w14:textId="77777777" w:rsidR="00FB6250" w:rsidRDefault="00FB6250" w:rsidP="00FB6250">
      <w:pPr>
        <w:jc w:val="both"/>
      </w:pPr>
      <w:r>
        <w:rPr>
          <w:rFonts w:ascii="Montserrat Medium" w:hAnsi="Montserrat Medium"/>
          <w:sz w:val="20"/>
          <w:szCs w:val="20"/>
        </w:rPr>
        <w:t> </w:t>
      </w:r>
    </w:p>
    <w:p w14:paraId="0E87E950" w14:textId="000916B1" w:rsidR="00FB6250" w:rsidRDefault="00FB6250" w:rsidP="00FB6250">
      <w:pPr>
        <w:jc w:val="both"/>
      </w:pPr>
      <w:r>
        <w:rPr>
          <w:rFonts w:ascii="Montserrat Medium" w:hAnsi="Montserrat Medium"/>
          <w:b/>
          <w:bCs/>
          <w:sz w:val="20"/>
          <w:szCs w:val="20"/>
        </w:rPr>
        <w:t>Global Update</w:t>
      </w:r>
    </w:p>
    <w:p w14:paraId="0F0E5B03" w14:textId="77777777" w:rsidR="00FB6250" w:rsidRDefault="00FB6250" w:rsidP="0020095F">
      <w:pPr>
        <w:pStyle w:val="ListParagraph"/>
        <w:numPr>
          <w:ilvl w:val="0"/>
          <w:numId w:val="1"/>
        </w:numPr>
        <w:rPr>
          <w:rFonts w:eastAsia="Times New Roman"/>
        </w:rPr>
      </w:pPr>
      <w:r>
        <w:rPr>
          <w:rFonts w:ascii="Montserrat Medium" w:eastAsia="Times New Roman" w:hAnsi="Montserrat Medium"/>
          <w:sz w:val="20"/>
          <w:szCs w:val="20"/>
        </w:rPr>
        <w:t xml:space="preserve">IMF calls for a "green recovery"; Managing Director Georgieva stated that "we must do everything in our power to </w:t>
      </w:r>
      <w:hyperlink r:id="rId13" w:history="1">
        <w:r>
          <w:rPr>
            <w:rStyle w:val="Hyperlink"/>
            <w:rFonts w:ascii="Montserrat Medium" w:eastAsia="Times New Roman" w:hAnsi="Montserrat Medium"/>
            <w:sz w:val="20"/>
            <w:szCs w:val="20"/>
          </w:rPr>
          <w:t>promote a green recovery</w:t>
        </w:r>
      </w:hyperlink>
      <w:r>
        <w:rPr>
          <w:rFonts w:ascii="Montserrat Medium" w:eastAsia="Times New Roman" w:hAnsi="Montserrat Medium"/>
          <w:sz w:val="20"/>
          <w:szCs w:val="20"/>
        </w:rPr>
        <w:t>," highlighting three priorities: using public support to reduce carbon emissions, promoting green finance, and putting the right price on carbon</w:t>
      </w:r>
    </w:p>
    <w:p w14:paraId="34C6375D" w14:textId="77777777" w:rsidR="00FB6250" w:rsidRDefault="00FB6250" w:rsidP="00FB6250">
      <w:pPr>
        <w:jc w:val="both"/>
      </w:pPr>
      <w:r>
        <w:rPr>
          <w:rFonts w:ascii="Montserrat Medium" w:hAnsi="Montserrat Medium"/>
          <w:sz w:val="20"/>
          <w:szCs w:val="20"/>
        </w:rPr>
        <w:t> </w:t>
      </w:r>
    </w:p>
    <w:p w14:paraId="2AE58675" w14:textId="7AD6084B" w:rsidR="001538D8" w:rsidRDefault="001538D8" w:rsidP="001538D8">
      <w:r>
        <w:rPr>
          <w:rFonts w:ascii="Montserrat Medium" w:hAnsi="Montserrat Medium"/>
          <w:b/>
          <w:bCs/>
          <w:sz w:val="20"/>
          <w:szCs w:val="20"/>
        </w:rPr>
        <w:t>US Federal Update</w:t>
      </w:r>
    </w:p>
    <w:p w14:paraId="4263FFC9" w14:textId="77777777" w:rsidR="001538D8" w:rsidRDefault="001538D8" w:rsidP="001538D8">
      <w:pPr>
        <w:pStyle w:val="ListParagraph"/>
        <w:numPr>
          <w:ilvl w:val="0"/>
          <w:numId w:val="2"/>
        </w:numPr>
        <w:rPr>
          <w:rFonts w:eastAsia="Times New Roman"/>
        </w:rPr>
      </w:pPr>
      <w:r>
        <w:rPr>
          <w:rFonts w:ascii="Montserrat Medium" w:eastAsia="Times New Roman" w:hAnsi="Montserrat Medium"/>
          <w:sz w:val="20"/>
          <w:szCs w:val="20"/>
        </w:rPr>
        <w:t xml:space="preserve">US </w:t>
      </w:r>
      <w:hyperlink r:id="rId14" w:history="1">
        <w:r>
          <w:rPr>
            <w:rStyle w:val="Hyperlink"/>
            <w:rFonts w:ascii="Montserrat Medium" w:eastAsia="Times New Roman" w:hAnsi="Montserrat Medium"/>
            <w:sz w:val="20"/>
            <w:szCs w:val="20"/>
          </w:rPr>
          <w:t>surpasses 60,000 deaths</w:t>
        </w:r>
      </w:hyperlink>
      <w:r>
        <w:rPr>
          <w:rFonts w:ascii="Montserrat Medium" w:eastAsia="Times New Roman" w:hAnsi="Montserrat Medium"/>
          <w:sz w:val="20"/>
          <w:szCs w:val="20"/>
        </w:rPr>
        <w:t xml:space="preserve"> due to coronavirus</w:t>
      </w:r>
    </w:p>
    <w:p w14:paraId="11588E3A" w14:textId="77777777" w:rsidR="001538D8" w:rsidRDefault="001538D8" w:rsidP="001538D8">
      <w:pPr>
        <w:pStyle w:val="ListParagraph"/>
        <w:numPr>
          <w:ilvl w:val="0"/>
          <w:numId w:val="2"/>
        </w:numPr>
        <w:rPr>
          <w:rFonts w:eastAsia="Times New Roman"/>
        </w:rPr>
      </w:pPr>
      <w:r>
        <w:rPr>
          <w:rFonts w:ascii="Montserrat Medium" w:eastAsia="Times New Roman" w:hAnsi="Montserrat Medium"/>
          <w:b/>
          <w:bCs/>
          <w:sz w:val="20"/>
          <w:szCs w:val="20"/>
        </w:rPr>
        <w:t>US EPA</w:t>
      </w:r>
      <w:r>
        <w:rPr>
          <w:rFonts w:ascii="Montserrat Medium" w:eastAsia="Times New Roman" w:hAnsi="Montserrat Medium"/>
          <w:sz w:val="20"/>
          <w:szCs w:val="20"/>
        </w:rPr>
        <w:t xml:space="preserve"> and </w:t>
      </w:r>
      <w:r>
        <w:rPr>
          <w:rFonts w:ascii="Montserrat Medium" w:eastAsia="Times New Roman" w:hAnsi="Montserrat Medium"/>
          <w:b/>
          <w:bCs/>
          <w:sz w:val="20"/>
          <w:szCs w:val="20"/>
        </w:rPr>
        <w:t>CDC</w:t>
      </w:r>
      <w:r>
        <w:rPr>
          <w:rFonts w:ascii="Montserrat Medium" w:eastAsia="Times New Roman" w:hAnsi="Montserrat Medium"/>
          <w:sz w:val="20"/>
          <w:szCs w:val="20"/>
        </w:rPr>
        <w:t xml:space="preserve"> released </w:t>
      </w:r>
      <w:hyperlink r:id="rId15" w:history="1">
        <w:r>
          <w:rPr>
            <w:rStyle w:val="Hyperlink"/>
            <w:rFonts w:ascii="Montserrat Medium" w:eastAsia="Times New Roman" w:hAnsi="Montserrat Medium"/>
            <w:sz w:val="20"/>
            <w:szCs w:val="20"/>
          </w:rPr>
          <w:t>updated guidance to help facility operators and families properly clean and disinfect spaces</w:t>
        </w:r>
      </w:hyperlink>
    </w:p>
    <w:p w14:paraId="0D54F022" w14:textId="77777777" w:rsidR="001538D8" w:rsidRDefault="001538D8" w:rsidP="001538D8">
      <w:pPr>
        <w:pStyle w:val="ListParagraph"/>
        <w:numPr>
          <w:ilvl w:val="0"/>
          <w:numId w:val="2"/>
        </w:numPr>
        <w:rPr>
          <w:rFonts w:eastAsia="Times New Roman"/>
        </w:rPr>
      </w:pPr>
      <w:r>
        <w:rPr>
          <w:rFonts w:ascii="Montserrat Medium" w:eastAsia="Times New Roman" w:hAnsi="Montserrat Medium"/>
          <w:b/>
          <w:bCs/>
          <w:sz w:val="20"/>
          <w:szCs w:val="20"/>
        </w:rPr>
        <w:t>Federal Reserve</w:t>
      </w:r>
      <w:r>
        <w:rPr>
          <w:rFonts w:ascii="Montserrat Medium" w:eastAsia="Times New Roman" w:hAnsi="Montserrat Medium"/>
          <w:sz w:val="20"/>
          <w:szCs w:val="20"/>
        </w:rPr>
        <w:t xml:space="preserve"> </w:t>
      </w:r>
      <w:hyperlink r:id="rId16" w:history="1">
        <w:r>
          <w:rPr>
            <w:rStyle w:val="Hyperlink"/>
            <w:rFonts w:ascii="Montserrat Medium" w:eastAsia="Times New Roman" w:hAnsi="Montserrat Medium"/>
            <w:sz w:val="20"/>
            <w:szCs w:val="20"/>
          </w:rPr>
          <w:t>‘medium-term’ pandemic risks, keeps zero-rate pledge</w:t>
        </w:r>
      </w:hyperlink>
    </w:p>
    <w:p w14:paraId="0E8D1083" w14:textId="77777777" w:rsidR="001538D8" w:rsidRDefault="001538D8" w:rsidP="001538D8">
      <w:pPr>
        <w:pStyle w:val="ListParagraph"/>
        <w:numPr>
          <w:ilvl w:val="0"/>
          <w:numId w:val="2"/>
        </w:numPr>
        <w:rPr>
          <w:rFonts w:eastAsia="Times New Roman"/>
        </w:rPr>
      </w:pPr>
      <w:r>
        <w:rPr>
          <w:rFonts w:ascii="Montserrat Medium" w:eastAsia="Times New Roman" w:hAnsi="Montserrat Medium"/>
          <w:b/>
          <w:bCs/>
          <w:sz w:val="20"/>
          <w:szCs w:val="20"/>
        </w:rPr>
        <w:t>NIH</w:t>
      </w:r>
      <w:r>
        <w:rPr>
          <w:rFonts w:ascii="Montserrat Medium" w:eastAsia="Times New Roman" w:hAnsi="Montserrat Medium"/>
          <w:sz w:val="20"/>
          <w:szCs w:val="20"/>
        </w:rPr>
        <w:t xml:space="preserve"> trial shows </w:t>
      </w:r>
      <w:hyperlink r:id="rId17" w:history="1">
        <w:r>
          <w:rPr>
            <w:rStyle w:val="Hyperlink"/>
            <w:rFonts w:ascii="Montserrat Medium" w:eastAsia="Times New Roman" w:hAnsi="Montserrat Medium"/>
            <w:sz w:val="20"/>
            <w:szCs w:val="20"/>
          </w:rPr>
          <w:t>remdesivir accelerates COVID-19 recovery</w:t>
        </w:r>
      </w:hyperlink>
    </w:p>
    <w:p w14:paraId="54BF21FE" w14:textId="77777777" w:rsidR="001538D8" w:rsidRDefault="001538D8" w:rsidP="001538D8">
      <w:pPr>
        <w:pStyle w:val="ListParagraph"/>
        <w:numPr>
          <w:ilvl w:val="0"/>
          <w:numId w:val="2"/>
        </w:numPr>
        <w:rPr>
          <w:rFonts w:eastAsia="Times New Roman"/>
        </w:rPr>
      </w:pPr>
      <w:r>
        <w:rPr>
          <w:rFonts w:ascii="Montserrat Medium" w:eastAsia="Times New Roman" w:hAnsi="Montserrat Medium"/>
          <w:b/>
          <w:bCs/>
          <w:sz w:val="20"/>
          <w:szCs w:val="20"/>
        </w:rPr>
        <w:t>FDA</w:t>
      </w:r>
      <w:r>
        <w:rPr>
          <w:rFonts w:ascii="Montserrat Medium" w:eastAsia="Times New Roman" w:hAnsi="Montserrat Medium"/>
          <w:sz w:val="20"/>
          <w:szCs w:val="20"/>
        </w:rPr>
        <w:t xml:space="preserve"> reportedly </w:t>
      </w:r>
      <w:hyperlink r:id="rId18" w:history="1">
        <w:r>
          <w:rPr>
            <w:rStyle w:val="Hyperlink"/>
            <w:rFonts w:ascii="Montserrat Medium" w:eastAsia="Times New Roman" w:hAnsi="Montserrat Medium"/>
            <w:sz w:val="20"/>
            <w:szCs w:val="20"/>
          </w:rPr>
          <w:t>will approve Covid-19 treatment remdesivir</w:t>
        </w:r>
      </w:hyperlink>
    </w:p>
    <w:p w14:paraId="4387F426" w14:textId="77777777" w:rsidR="001538D8" w:rsidRDefault="001538D8" w:rsidP="001538D8">
      <w:pPr>
        <w:pStyle w:val="ListParagraph"/>
        <w:numPr>
          <w:ilvl w:val="0"/>
          <w:numId w:val="2"/>
        </w:numPr>
        <w:rPr>
          <w:rFonts w:eastAsia="Times New Roman"/>
        </w:rPr>
      </w:pPr>
      <w:r>
        <w:rPr>
          <w:rFonts w:ascii="Montserrat Medium" w:eastAsia="Times New Roman" w:hAnsi="Montserrat Medium"/>
          <w:b/>
          <w:bCs/>
          <w:sz w:val="20"/>
          <w:szCs w:val="20"/>
        </w:rPr>
        <w:t>Commerce Department</w:t>
      </w:r>
      <w:r>
        <w:rPr>
          <w:rFonts w:ascii="Montserrat Medium" w:eastAsia="Times New Roman" w:hAnsi="Montserrat Medium"/>
          <w:sz w:val="20"/>
          <w:szCs w:val="20"/>
        </w:rPr>
        <w:t xml:space="preserve">: </w:t>
      </w:r>
      <w:hyperlink r:id="rId19" w:history="1">
        <w:r>
          <w:rPr>
            <w:rStyle w:val="Hyperlink"/>
            <w:rFonts w:ascii="Montserrat Medium" w:eastAsia="Times New Roman" w:hAnsi="Montserrat Medium"/>
            <w:sz w:val="20"/>
            <w:szCs w:val="20"/>
          </w:rPr>
          <w:t>GDP contracted at a 4.8% annualized rate in the January-March period</w:t>
        </w:r>
      </w:hyperlink>
      <w:r>
        <w:rPr>
          <w:rFonts w:ascii="Montserrat Medium" w:eastAsia="Times New Roman" w:hAnsi="Montserrat Medium"/>
          <w:sz w:val="20"/>
          <w:szCs w:val="20"/>
        </w:rPr>
        <w:t>, the largest drop since 2008</w:t>
      </w:r>
    </w:p>
    <w:p w14:paraId="51AE3EB4" w14:textId="77777777" w:rsidR="001538D8" w:rsidRDefault="001538D8" w:rsidP="001538D8">
      <w:pPr>
        <w:pStyle w:val="ListParagraph"/>
        <w:numPr>
          <w:ilvl w:val="0"/>
          <w:numId w:val="2"/>
        </w:numPr>
        <w:rPr>
          <w:rFonts w:eastAsia="Times New Roman"/>
        </w:rPr>
      </w:pPr>
      <w:r>
        <w:rPr>
          <w:rFonts w:ascii="Montserrat Medium" w:eastAsia="Times New Roman" w:hAnsi="Montserrat Medium"/>
          <w:b/>
          <w:bCs/>
          <w:sz w:val="20"/>
          <w:szCs w:val="20"/>
        </w:rPr>
        <w:t>CDC</w:t>
      </w:r>
      <w:r>
        <w:rPr>
          <w:rFonts w:ascii="Montserrat Medium" w:eastAsia="Times New Roman" w:hAnsi="Montserrat Medium"/>
          <w:sz w:val="20"/>
          <w:szCs w:val="20"/>
        </w:rPr>
        <w:t xml:space="preserve"> recommends </w:t>
      </w:r>
      <w:hyperlink r:id="rId20" w:history="1">
        <w:r>
          <w:rPr>
            <w:rStyle w:val="Hyperlink"/>
            <w:rFonts w:ascii="Montserrat Medium" w:eastAsia="Times New Roman" w:hAnsi="Montserrat Medium"/>
            <w:sz w:val="20"/>
            <w:szCs w:val="20"/>
          </w:rPr>
          <w:t>social distancing for pets</w:t>
        </w:r>
      </w:hyperlink>
      <w:r>
        <w:rPr>
          <w:rFonts w:ascii="Montserrat Medium" w:eastAsia="Times New Roman" w:hAnsi="Montserrat Medium"/>
          <w:sz w:val="20"/>
          <w:szCs w:val="20"/>
        </w:rPr>
        <w:t xml:space="preserve"> after some test positive for coronavirus</w:t>
      </w:r>
    </w:p>
    <w:p w14:paraId="24A8649F" w14:textId="77777777" w:rsidR="001538D8" w:rsidRDefault="001538D8" w:rsidP="001538D8">
      <w:pPr>
        <w:pStyle w:val="ListParagraph"/>
        <w:numPr>
          <w:ilvl w:val="0"/>
          <w:numId w:val="2"/>
        </w:numPr>
        <w:rPr>
          <w:rFonts w:eastAsia="Times New Roman"/>
        </w:rPr>
      </w:pPr>
      <w:r>
        <w:rPr>
          <w:rFonts w:ascii="Montserrat Medium" w:eastAsia="Times New Roman" w:hAnsi="Montserrat Medium"/>
          <w:b/>
          <w:bCs/>
          <w:sz w:val="20"/>
          <w:szCs w:val="20"/>
        </w:rPr>
        <w:t>CDC</w:t>
      </w:r>
      <w:r>
        <w:rPr>
          <w:rFonts w:ascii="Montserrat Medium" w:eastAsia="Times New Roman" w:hAnsi="Montserrat Medium"/>
          <w:sz w:val="20"/>
          <w:szCs w:val="20"/>
        </w:rPr>
        <w:t xml:space="preserve"> data suggests US coronavirus </w:t>
      </w:r>
      <w:hyperlink r:id="rId21" w:history="1">
        <w:r>
          <w:rPr>
            <w:rStyle w:val="Hyperlink"/>
            <w:rFonts w:ascii="Montserrat Medium" w:eastAsia="Times New Roman" w:hAnsi="Montserrat Medium"/>
            <w:sz w:val="20"/>
            <w:szCs w:val="20"/>
          </w:rPr>
          <w:t>death toll is far higher than reported</w:t>
        </w:r>
      </w:hyperlink>
    </w:p>
    <w:p w14:paraId="1116815E" w14:textId="77777777" w:rsidR="00FB6250" w:rsidRDefault="00FB6250" w:rsidP="00FB6250">
      <w:r>
        <w:rPr>
          <w:rFonts w:ascii="Montserrat Medium" w:hAnsi="Montserrat Medium"/>
          <w:b/>
          <w:bCs/>
          <w:sz w:val="20"/>
          <w:szCs w:val="20"/>
        </w:rPr>
        <w:t> </w:t>
      </w:r>
    </w:p>
    <w:p w14:paraId="276DA414" w14:textId="1038F879" w:rsidR="00FB6250" w:rsidRDefault="00FB6250" w:rsidP="00FB6250">
      <w:r>
        <w:rPr>
          <w:rFonts w:ascii="Montserrat Medium" w:hAnsi="Montserrat Medium"/>
          <w:b/>
          <w:bCs/>
          <w:sz w:val="20"/>
          <w:szCs w:val="20"/>
        </w:rPr>
        <w:t>US State Update</w:t>
      </w:r>
      <w:r>
        <w:rPr>
          <w:rFonts w:ascii="Montserrat Medium" w:hAnsi="Montserrat Medium"/>
          <w:sz w:val="20"/>
          <w:szCs w:val="20"/>
        </w:rPr>
        <w:t xml:space="preserve">   </w:t>
      </w:r>
    </w:p>
    <w:p w14:paraId="343C5E32" w14:textId="77777777" w:rsidR="00FB6250" w:rsidRDefault="00FB6250" w:rsidP="0020095F">
      <w:pPr>
        <w:pStyle w:val="NoSpacing"/>
        <w:numPr>
          <w:ilvl w:val="0"/>
          <w:numId w:val="3"/>
        </w:numPr>
        <w:rPr>
          <w:rFonts w:eastAsia="Times New Roman"/>
        </w:rPr>
      </w:pPr>
      <w:r>
        <w:rPr>
          <w:rFonts w:ascii="Montserrat Medium" w:eastAsia="Times New Roman" w:hAnsi="Montserrat Medium"/>
          <w:b/>
          <w:bCs/>
        </w:rPr>
        <w:t xml:space="preserve">California: </w:t>
      </w:r>
      <w:r>
        <w:rPr>
          <w:rFonts w:ascii="Montserrat Medium" w:eastAsia="Times New Roman" w:hAnsi="Montserrat Medium"/>
        </w:rPr>
        <w:t xml:space="preserve">Sacramento County </w:t>
      </w:r>
      <w:hyperlink r:id="rId22" w:history="1">
        <w:r>
          <w:rPr>
            <w:rStyle w:val="Hyperlink"/>
            <w:rFonts w:ascii="Montserrat Medium" w:eastAsia="Times New Roman" w:hAnsi="Montserrat Medium"/>
          </w:rPr>
          <w:t>extended stay at home order until May 22</w:t>
        </w:r>
      </w:hyperlink>
      <w:r>
        <w:rPr>
          <w:rFonts w:ascii="Montserrat Medium" w:eastAsia="Times New Roman" w:hAnsi="Montserrat Medium"/>
        </w:rPr>
        <w:t xml:space="preserve">; Roadmap released for </w:t>
      </w:r>
      <w:hyperlink r:id="rId23" w:history="1">
        <w:r>
          <w:rPr>
            <w:rStyle w:val="Hyperlink"/>
            <w:rFonts w:ascii="Montserrat Medium" w:eastAsia="Times New Roman" w:hAnsi="Montserrat Medium"/>
          </w:rPr>
          <w:t>state reopening plans</w:t>
        </w:r>
      </w:hyperlink>
    </w:p>
    <w:p w14:paraId="0AF67038" w14:textId="77777777" w:rsidR="00FB6250" w:rsidRDefault="00FB6250" w:rsidP="0020095F">
      <w:pPr>
        <w:pStyle w:val="NoSpacing"/>
        <w:numPr>
          <w:ilvl w:val="0"/>
          <w:numId w:val="3"/>
        </w:numPr>
        <w:rPr>
          <w:rFonts w:eastAsia="Times New Roman"/>
        </w:rPr>
      </w:pPr>
      <w:r>
        <w:rPr>
          <w:rFonts w:ascii="Montserrat Medium" w:eastAsia="Times New Roman" w:hAnsi="Montserrat Medium"/>
          <w:b/>
          <w:bCs/>
        </w:rPr>
        <w:t>New York</w:t>
      </w:r>
      <w:r>
        <w:rPr>
          <w:rFonts w:ascii="Montserrat Medium" w:eastAsia="Times New Roman" w:hAnsi="Montserrat Medium"/>
        </w:rPr>
        <w:t xml:space="preserve"> outlined additional guidelines for a phased plan to re-open New York. More </w:t>
      </w:r>
      <w:hyperlink r:id="rId24" w:history="1">
        <w:r>
          <w:rPr>
            <w:rStyle w:val="Hyperlink"/>
            <w:rFonts w:ascii="Montserrat Medium" w:eastAsia="Times New Roman" w:hAnsi="Montserrat Medium"/>
          </w:rPr>
          <w:t>here</w:t>
        </w:r>
      </w:hyperlink>
    </w:p>
    <w:p w14:paraId="2B3BD5D5" w14:textId="77777777" w:rsidR="00FB6250" w:rsidRDefault="00FB6250" w:rsidP="0020095F">
      <w:pPr>
        <w:pStyle w:val="NoSpacing"/>
        <w:numPr>
          <w:ilvl w:val="0"/>
          <w:numId w:val="3"/>
        </w:numPr>
        <w:rPr>
          <w:rFonts w:eastAsia="Times New Roman"/>
        </w:rPr>
      </w:pPr>
      <w:r>
        <w:rPr>
          <w:rFonts w:ascii="Montserrat Medium" w:eastAsia="Times New Roman" w:hAnsi="Montserrat Medium"/>
          <w:b/>
          <w:bCs/>
        </w:rPr>
        <w:t>New Jersey</w:t>
      </w:r>
      <w:r>
        <w:rPr>
          <w:rFonts w:ascii="Montserrat Medium" w:eastAsia="Times New Roman" w:hAnsi="Montserrat Medium"/>
        </w:rPr>
        <w:t xml:space="preserve"> named a commission to advise on restarting and the recovery of the state’s economy. More </w:t>
      </w:r>
      <w:hyperlink r:id="rId25" w:history="1">
        <w:r>
          <w:rPr>
            <w:rStyle w:val="Hyperlink"/>
            <w:rFonts w:ascii="Montserrat Medium" w:eastAsia="Times New Roman" w:hAnsi="Montserrat Medium"/>
          </w:rPr>
          <w:t>here</w:t>
        </w:r>
      </w:hyperlink>
    </w:p>
    <w:p w14:paraId="31871CC7" w14:textId="77777777" w:rsidR="00FB6250" w:rsidRDefault="00FB6250" w:rsidP="0020095F">
      <w:pPr>
        <w:pStyle w:val="NoSpacing"/>
        <w:numPr>
          <w:ilvl w:val="0"/>
          <w:numId w:val="3"/>
        </w:numPr>
        <w:rPr>
          <w:rFonts w:eastAsia="Times New Roman"/>
        </w:rPr>
      </w:pPr>
      <w:r>
        <w:rPr>
          <w:rFonts w:ascii="Montserrat Medium" w:eastAsia="Times New Roman" w:hAnsi="Montserrat Medium"/>
          <w:b/>
          <w:bCs/>
        </w:rPr>
        <w:t>Massachusetts</w:t>
      </w:r>
      <w:r>
        <w:rPr>
          <w:rFonts w:ascii="Montserrat Medium" w:eastAsia="Times New Roman" w:hAnsi="Montserrat Medium"/>
        </w:rPr>
        <w:t xml:space="preserve"> announced the extension of business closures and the stay-at-home advisory until May 18. More </w:t>
      </w:r>
      <w:hyperlink r:id="rId26" w:history="1">
        <w:r>
          <w:rPr>
            <w:rStyle w:val="Hyperlink"/>
            <w:rFonts w:ascii="Montserrat Medium" w:eastAsia="Times New Roman" w:hAnsi="Montserrat Medium"/>
          </w:rPr>
          <w:t>here</w:t>
        </w:r>
      </w:hyperlink>
    </w:p>
    <w:p w14:paraId="2767D450" w14:textId="77777777" w:rsidR="00FB6250" w:rsidRDefault="00FB6250" w:rsidP="0020095F">
      <w:pPr>
        <w:pStyle w:val="NoSpacing"/>
        <w:numPr>
          <w:ilvl w:val="0"/>
          <w:numId w:val="3"/>
        </w:numPr>
        <w:rPr>
          <w:rFonts w:eastAsia="Times New Roman"/>
        </w:rPr>
      </w:pPr>
      <w:r>
        <w:rPr>
          <w:rFonts w:ascii="Montserrat Medium" w:eastAsia="Times New Roman" w:hAnsi="Montserrat Medium"/>
          <w:b/>
          <w:bCs/>
        </w:rPr>
        <w:t>Texas</w:t>
      </w:r>
      <w:r>
        <w:rPr>
          <w:rFonts w:ascii="Montserrat Medium" w:eastAsia="Times New Roman" w:hAnsi="Montserrat Medium"/>
        </w:rPr>
        <w:t xml:space="preserve"> issued an executive order related to expanding travel without restrictions. More </w:t>
      </w:r>
      <w:hyperlink r:id="rId27" w:history="1">
        <w:r>
          <w:rPr>
            <w:rStyle w:val="Hyperlink"/>
            <w:rFonts w:ascii="Montserrat Medium" w:eastAsia="Times New Roman" w:hAnsi="Montserrat Medium"/>
          </w:rPr>
          <w:t>here</w:t>
        </w:r>
      </w:hyperlink>
    </w:p>
    <w:p w14:paraId="5548C89E" w14:textId="77777777" w:rsidR="00FB6250" w:rsidRDefault="00FB6250" w:rsidP="0020095F">
      <w:pPr>
        <w:pStyle w:val="NoSpacing"/>
        <w:numPr>
          <w:ilvl w:val="0"/>
          <w:numId w:val="3"/>
        </w:numPr>
        <w:rPr>
          <w:rFonts w:eastAsia="Times New Roman"/>
        </w:rPr>
      </w:pPr>
      <w:r>
        <w:rPr>
          <w:rFonts w:ascii="Montserrat Medium" w:eastAsia="Times New Roman" w:hAnsi="Montserrat Medium"/>
          <w:b/>
          <w:bCs/>
        </w:rPr>
        <w:t>North Dakota</w:t>
      </w:r>
      <w:r>
        <w:rPr>
          <w:rFonts w:ascii="Montserrat Medium" w:eastAsia="Times New Roman" w:hAnsi="Montserrat Medium"/>
        </w:rPr>
        <w:t xml:space="preserve"> announced the lift of restrictions while implementing new guidelines for operating during the COVID-19 pandemic. More </w:t>
      </w:r>
      <w:hyperlink r:id="rId28" w:history="1">
        <w:r>
          <w:rPr>
            <w:rStyle w:val="Hyperlink"/>
            <w:rFonts w:ascii="Montserrat Medium" w:eastAsia="Times New Roman" w:hAnsi="Montserrat Medium"/>
          </w:rPr>
          <w:t>here</w:t>
        </w:r>
      </w:hyperlink>
      <w:r>
        <w:rPr>
          <w:rFonts w:ascii="Montserrat Medium" w:eastAsia="Times New Roman" w:hAnsi="Montserrat Medium"/>
        </w:rPr>
        <w:t xml:space="preserve"> </w:t>
      </w:r>
    </w:p>
    <w:p w14:paraId="64454125" w14:textId="77777777" w:rsidR="00FB6250" w:rsidRDefault="00FB6250" w:rsidP="0020095F">
      <w:pPr>
        <w:pStyle w:val="NoSpacing"/>
        <w:numPr>
          <w:ilvl w:val="0"/>
          <w:numId w:val="3"/>
        </w:numPr>
        <w:rPr>
          <w:rFonts w:eastAsia="Times New Roman"/>
        </w:rPr>
      </w:pPr>
      <w:r>
        <w:rPr>
          <w:rFonts w:ascii="Montserrat Medium" w:eastAsia="Times New Roman" w:hAnsi="Montserrat Medium"/>
          <w:b/>
          <w:bCs/>
        </w:rPr>
        <w:t>Kentucky</w:t>
      </w:r>
      <w:r>
        <w:rPr>
          <w:rFonts w:ascii="Montserrat Medium" w:eastAsia="Times New Roman" w:hAnsi="Montserrat Medium"/>
        </w:rPr>
        <w:t xml:space="preserve"> announced “Healthy at Work” which is a phased approach for how Kentucky will reopen its economy. More </w:t>
      </w:r>
      <w:hyperlink r:id="rId29" w:history="1">
        <w:r>
          <w:rPr>
            <w:rStyle w:val="Hyperlink"/>
            <w:rFonts w:ascii="Montserrat Medium" w:eastAsia="Times New Roman" w:hAnsi="Montserrat Medium"/>
          </w:rPr>
          <w:t>here</w:t>
        </w:r>
      </w:hyperlink>
    </w:p>
    <w:p w14:paraId="4FE109EC" w14:textId="77777777" w:rsidR="00FB6250" w:rsidRDefault="00FB6250" w:rsidP="0020095F">
      <w:pPr>
        <w:pStyle w:val="NoSpacing"/>
        <w:numPr>
          <w:ilvl w:val="0"/>
          <w:numId w:val="3"/>
        </w:numPr>
        <w:rPr>
          <w:rFonts w:eastAsia="Times New Roman"/>
        </w:rPr>
      </w:pPr>
      <w:r>
        <w:rPr>
          <w:rFonts w:ascii="Montserrat Medium" w:eastAsia="Times New Roman" w:hAnsi="Montserrat Medium"/>
          <w:b/>
          <w:bCs/>
        </w:rPr>
        <w:t>Ohio</w:t>
      </w:r>
      <w:r>
        <w:rPr>
          <w:rFonts w:ascii="Montserrat Medium" w:eastAsia="Times New Roman" w:hAnsi="Montserrat Medium"/>
        </w:rPr>
        <w:t xml:space="preserve"> announced details of Ohio’s Responsible Restart Ohio Plan. More </w:t>
      </w:r>
      <w:hyperlink r:id="rId30" w:history="1">
        <w:r>
          <w:rPr>
            <w:rStyle w:val="Hyperlink"/>
            <w:rFonts w:ascii="Montserrat Medium" w:eastAsia="Times New Roman" w:hAnsi="Montserrat Medium"/>
          </w:rPr>
          <w:t>here</w:t>
        </w:r>
      </w:hyperlink>
    </w:p>
    <w:p w14:paraId="074688A4" w14:textId="77777777" w:rsidR="00FB6250" w:rsidRDefault="00FB6250" w:rsidP="0020095F">
      <w:pPr>
        <w:pStyle w:val="NoSpacing"/>
        <w:numPr>
          <w:ilvl w:val="0"/>
          <w:numId w:val="3"/>
        </w:numPr>
        <w:rPr>
          <w:rFonts w:eastAsia="Times New Roman"/>
        </w:rPr>
      </w:pPr>
      <w:r>
        <w:rPr>
          <w:rFonts w:ascii="Montserrat Medium" w:eastAsia="Times New Roman" w:hAnsi="Montserrat Medium"/>
          <w:b/>
          <w:bCs/>
        </w:rPr>
        <w:t>West Virginia</w:t>
      </w:r>
      <w:r>
        <w:rPr>
          <w:rFonts w:ascii="Montserrat Medium" w:eastAsia="Times New Roman" w:hAnsi="Montserrat Medium"/>
        </w:rPr>
        <w:t xml:space="preserve"> announced the plan to reopen the state entitled, </w:t>
      </w:r>
      <w:r>
        <w:rPr>
          <w:rFonts w:ascii="Montserrat Medium" w:eastAsia="Times New Roman" w:hAnsi="Montserrat Medium"/>
          <w:i/>
          <w:iCs/>
        </w:rPr>
        <w:t>West Virginia Strong-The Comeback</w:t>
      </w:r>
      <w:r>
        <w:rPr>
          <w:rFonts w:ascii="Montserrat Medium" w:eastAsia="Times New Roman" w:hAnsi="Montserrat Medium"/>
        </w:rPr>
        <w:t xml:space="preserve">. More </w:t>
      </w:r>
      <w:hyperlink r:id="rId31" w:history="1">
        <w:r>
          <w:rPr>
            <w:rStyle w:val="Hyperlink"/>
            <w:rFonts w:ascii="Montserrat Medium" w:eastAsia="Times New Roman" w:hAnsi="Montserrat Medium"/>
          </w:rPr>
          <w:t>here</w:t>
        </w:r>
      </w:hyperlink>
    </w:p>
    <w:p w14:paraId="37F4B041" w14:textId="77777777" w:rsidR="00FB6250" w:rsidRDefault="00FB6250" w:rsidP="0020095F">
      <w:pPr>
        <w:pStyle w:val="NoSpacing"/>
        <w:numPr>
          <w:ilvl w:val="0"/>
          <w:numId w:val="3"/>
        </w:numPr>
        <w:rPr>
          <w:rFonts w:eastAsia="Times New Roman"/>
        </w:rPr>
      </w:pPr>
      <w:r>
        <w:rPr>
          <w:rFonts w:ascii="Montserrat Medium" w:eastAsia="Times New Roman" w:hAnsi="Montserrat Medium"/>
          <w:b/>
          <w:bCs/>
        </w:rPr>
        <w:t>Florida</w:t>
      </w:r>
      <w:r>
        <w:rPr>
          <w:rFonts w:ascii="Montserrat Medium" w:eastAsia="Times New Roman" w:hAnsi="Montserrat Medium"/>
        </w:rPr>
        <w:t xml:space="preserve"> announced that the state is working on a “safe and methodical” plan for reopening but declined to offer details. </w:t>
      </w:r>
      <w:hyperlink r:id="rId32" w:history="1">
        <w:r>
          <w:rPr>
            <w:rStyle w:val="Hyperlink"/>
            <w:rFonts w:ascii="Montserrat Medium" w:eastAsia="Times New Roman" w:hAnsi="Montserrat Medium"/>
          </w:rPr>
          <w:t>More here.</w:t>
        </w:r>
      </w:hyperlink>
      <w:r>
        <w:rPr>
          <w:rFonts w:ascii="Montserrat Medium" w:eastAsia="Times New Roman" w:hAnsi="Montserrat Medium"/>
        </w:rPr>
        <w:t xml:space="preserve"> </w:t>
      </w:r>
    </w:p>
    <w:p w14:paraId="411A7BB0" w14:textId="77777777" w:rsidR="00FB6250" w:rsidRDefault="00FB6250" w:rsidP="0020095F">
      <w:pPr>
        <w:pStyle w:val="NoSpacing"/>
        <w:numPr>
          <w:ilvl w:val="0"/>
          <w:numId w:val="3"/>
        </w:numPr>
        <w:rPr>
          <w:rFonts w:eastAsia="Times New Roman"/>
        </w:rPr>
      </w:pPr>
      <w:r>
        <w:rPr>
          <w:rFonts w:ascii="Montserrat Medium" w:eastAsia="Times New Roman" w:hAnsi="Montserrat Medium"/>
          <w:b/>
          <w:bCs/>
        </w:rPr>
        <w:t>Virginia</w:t>
      </w:r>
      <w:r>
        <w:rPr>
          <w:rFonts w:ascii="Montserrat Medium" w:eastAsia="Times New Roman" w:hAnsi="Montserrat Medium"/>
        </w:rPr>
        <w:t xml:space="preserve"> issued a Forward Virginia Blueprint. </w:t>
      </w:r>
      <w:hyperlink r:id="rId33" w:history="1">
        <w:r>
          <w:rPr>
            <w:rStyle w:val="Hyperlink"/>
            <w:rFonts w:ascii="Montserrat Medium" w:eastAsia="Times New Roman" w:hAnsi="Montserrat Medium"/>
          </w:rPr>
          <w:t>Read more</w:t>
        </w:r>
      </w:hyperlink>
    </w:p>
    <w:p w14:paraId="3007F31E" w14:textId="77777777" w:rsidR="00FB6250" w:rsidRDefault="00FB6250" w:rsidP="0020095F">
      <w:pPr>
        <w:pStyle w:val="NoSpacing"/>
        <w:numPr>
          <w:ilvl w:val="0"/>
          <w:numId w:val="3"/>
        </w:numPr>
        <w:rPr>
          <w:rFonts w:eastAsia="Times New Roman"/>
        </w:rPr>
      </w:pPr>
      <w:r>
        <w:rPr>
          <w:rFonts w:ascii="Montserrat Medium" w:eastAsia="Times New Roman" w:hAnsi="Montserrat Medium"/>
          <w:b/>
          <w:bCs/>
        </w:rPr>
        <w:t xml:space="preserve">Vermont </w:t>
      </w:r>
      <w:r>
        <w:rPr>
          <w:rFonts w:ascii="Montserrat Medium" w:eastAsia="Times New Roman" w:hAnsi="Montserrat Medium"/>
        </w:rPr>
        <w:t xml:space="preserve">issued </w:t>
      </w:r>
      <w:hyperlink r:id="rId34" w:history="1">
        <w:r>
          <w:rPr>
            <w:rStyle w:val="Hyperlink"/>
            <w:rFonts w:ascii="Montserrat Medium" w:eastAsia="Times New Roman" w:hAnsi="Montserrat Medium"/>
          </w:rPr>
          <w:t>Addendum 11 to Executive Order 01-20</w:t>
        </w:r>
      </w:hyperlink>
      <w:r>
        <w:rPr>
          <w:rFonts w:ascii="Montserrat Medium" w:eastAsia="Times New Roman" w:hAnsi="Montserrat Medium"/>
        </w:rPr>
        <w:t>, Work Smart &amp; Stay Safe – Restart VT: Phase II</w:t>
      </w:r>
    </w:p>
    <w:p w14:paraId="3C069A1E" w14:textId="77777777" w:rsidR="00FB6250" w:rsidRDefault="00FB6250" w:rsidP="0020095F">
      <w:pPr>
        <w:pStyle w:val="NoSpacing"/>
        <w:numPr>
          <w:ilvl w:val="0"/>
          <w:numId w:val="3"/>
        </w:numPr>
        <w:rPr>
          <w:rFonts w:eastAsia="Times New Roman"/>
        </w:rPr>
      </w:pPr>
      <w:r>
        <w:rPr>
          <w:rFonts w:ascii="Montserrat Medium" w:eastAsia="Times New Roman" w:hAnsi="Montserrat Medium"/>
          <w:b/>
          <w:bCs/>
        </w:rPr>
        <w:t>New Hampshire</w:t>
      </w:r>
      <w:r>
        <w:rPr>
          <w:rFonts w:ascii="Montserrat Medium" w:eastAsia="Times New Roman" w:hAnsi="Montserrat Medium"/>
        </w:rPr>
        <w:t xml:space="preserve"> Governor Sununu extended the State of Emergency by 21 days. </w:t>
      </w:r>
      <w:hyperlink r:id="rId35" w:history="1">
        <w:r>
          <w:rPr>
            <w:rStyle w:val="Hyperlink"/>
            <w:rFonts w:ascii="Montserrat Medium" w:eastAsia="Times New Roman" w:hAnsi="Montserrat Medium"/>
          </w:rPr>
          <w:t>Read the executive order</w:t>
        </w:r>
      </w:hyperlink>
    </w:p>
    <w:p w14:paraId="64535108" w14:textId="77777777" w:rsidR="00FB6250" w:rsidRDefault="00FB6250" w:rsidP="00FB6250">
      <w:pPr>
        <w:pStyle w:val="NoSpacing"/>
        <w:rPr>
          <w:rFonts w:eastAsiaTheme="minorHAnsi"/>
        </w:rPr>
      </w:pPr>
      <w:r>
        <w:rPr>
          <w:rFonts w:ascii="Montserrat Medium" w:hAnsi="Montserrat Medium"/>
        </w:rPr>
        <w:t> </w:t>
      </w:r>
    </w:p>
    <w:p w14:paraId="6B587B77" w14:textId="5AD8D70F" w:rsidR="00FB6250" w:rsidRDefault="00FB6250" w:rsidP="00FB6250">
      <w:pPr>
        <w:shd w:val="clear" w:color="auto" w:fill="FFFFFF"/>
      </w:pPr>
      <w:r>
        <w:rPr>
          <w:rFonts w:ascii="Montserrat Medium" w:hAnsi="Montserrat Medium"/>
          <w:b/>
          <w:bCs/>
          <w:color w:val="222222"/>
          <w:sz w:val="20"/>
          <w:szCs w:val="20"/>
        </w:rPr>
        <w:t>Other US News</w:t>
      </w:r>
      <w:r>
        <w:rPr>
          <w:rFonts w:ascii="Montserrat Medium" w:hAnsi="Montserrat Medium"/>
          <w:color w:val="222222"/>
          <w:sz w:val="20"/>
          <w:szCs w:val="20"/>
        </w:rPr>
        <w:t xml:space="preserve"> </w:t>
      </w:r>
    </w:p>
    <w:p w14:paraId="3C858316" w14:textId="77777777" w:rsidR="00FB6250" w:rsidRDefault="00FB6250" w:rsidP="0020095F">
      <w:pPr>
        <w:pStyle w:val="ListParagraph"/>
        <w:numPr>
          <w:ilvl w:val="0"/>
          <w:numId w:val="4"/>
        </w:numPr>
        <w:shd w:val="clear" w:color="auto" w:fill="FFFFFF"/>
        <w:rPr>
          <w:rFonts w:eastAsia="Times New Roman"/>
        </w:rPr>
      </w:pPr>
      <w:r>
        <w:rPr>
          <w:rFonts w:ascii="Montserrat Medium" w:eastAsia="Times New Roman" w:hAnsi="Montserrat Medium"/>
          <w:color w:val="222222"/>
          <w:sz w:val="20"/>
          <w:szCs w:val="20"/>
        </w:rPr>
        <w:t xml:space="preserve">More than 40 medical and public health associations are </w:t>
      </w:r>
      <w:hyperlink r:id="rId36" w:history="1">
        <w:r>
          <w:rPr>
            <w:rStyle w:val="Hyperlink"/>
            <w:rFonts w:ascii="Montserrat Medium" w:eastAsia="Times New Roman" w:hAnsi="Montserrat Medium"/>
            <w:sz w:val="20"/>
            <w:szCs w:val="20"/>
          </w:rPr>
          <w:t>warning governments eager to reopen that easing restrictions too quickly</w:t>
        </w:r>
      </w:hyperlink>
      <w:r>
        <w:rPr>
          <w:rFonts w:ascii="Montserrat Medium" w:eastAsia="Times New Roman" w:hAnsi="Montserrat Medium"/>
          <w:color w:val="222222"/>
          <w:sz w:val="20"/>
          <w:szCs w:val="20"/>
        </w:rPr>
        <w:t xml:space="preserve"> could lead to “increased infections, illnesses and deaths, overwhelming health systems, prolonging the pandemic and extending economic hardships”</w:t>
      </w:r>
    </w:p>
    <w:p w14:paraId="6902AA66" w14:textId="77777777" w:rsidR="00FB6250" w:rsidRDefault="00FB6250" w:rsidP="0020095F">
      <w:pPr>
        <w:pStyle w:val="ListParagraph"/>
        <w:numPr>
          <w:ilvl w:val="0"/>
          <w:numId w:val="4"/>
        </w:numPr>
        <w:shd w:val="clear" w:color="auto" w:fill="FFFFFF"/>
        <w:rPr>
          <w:rFonts w:eastAsia="Times New Roman"/>
        </w:rPr>
      </w:pPr>
      <w:r>
        <w:rPr>
          <w:rFonts w:ascii="Montserrat Medium" w:eastAsia="Times New Roman" w:hAnsi="Montserrat Medium"/>
          <w:color w:val="000000"/>
          <w:sz w:val="20"/>
          <w:szCs w:val="20"/>
        </w:rPr>
        <w:t xml:space="preserve">Tennessee restaurants reopen as state sees </w:t>
      </w:r>
      <w:hyperlink r:id="rId37" w:history="1">
        <w:r>
          <w:rPr>
            <w:rStyle w:val="Hyperlink"/>
            <w:rFonts w:ascii="Montserrat Medium" w:eastAsia="Times New Roman" w:hAnsi="Montserrat Medium"/>
            <w:sz w:val="20"/>
            <w:szCs w:val="20"/>
          </w:rPr>
          <w:t>biggest 1-day jump In COVID-19 cases</w:t>
        </w:r>
      </w:hyperlink>
    </w:p>
    <w:p w14:paraId="264FE8DE" w14:textId="77777777" w:rsidR="00FB6250" w:rsidRDefault="00FB6250" w:rsidP="0020095F">
      <w:pPr>
        <w:pStyle w:val="ListParagraph"/>
        <w:numPr>
          <w:ilvl w:val="0"/>
          <w:numId w:val="4"/>
        </w:numPr>
        <w:shd w:val="clear" w:color="auto" w:fill="FFFFFF"/>
        <w:rPr>
          <w:rFonts w:eastAsia="Times New Roman"/>
        </w:rPr>
      </w:pPr>
      <w:r>
        <w:rPr>
          <w:rFonts w:ascii="Montserrat Medium" w:eastAsia="Times New Roman" w:hAnsi="Montserrat Medium"/>
          <w:color w:val="000000"/>
          <w:sz w:val="20"/>
          <w:szCs w:val="20"/>
        </w:rPr>
        <w:t xml:space="preserve">MLB </w:t>
      </w:r>
      <w:hyperlink r:id="rId38" w:history="1">
        <w:r>
          <w:rPr>
            <w:rStyle w:val="Hyperlink"/>
            <w:rFonts w:ascii="Montserrat Medium" w:eastAsia="Times New Roman" w:hAnsi="Montserrat Medium"/>
            <w:sz w:val="20"/>
            <w:szCs w:val="20"/>
          </w:rPr>
          <w:t>discussing plan to start season in late June</w:t>
        </w:r>
      </w:hyperlink>
      <w:r>
        <w:rPr>
          <w:rFonts w:ascii="Montserrat Medium" w:eastAsia="Times New Roman" w:hAnsi="Montserrat Medium"/>
          <w:color w:val="000000"/>
          <w:sz w:val="20"/>
          <w:szCs w:val="20"/>
        </w:rPr>
        <w:t>, playing in home stadiums (with no fans) and realigned league</w:t>
      </w:r>
    </w:p>
    <w:p w14:paraId="62A55002" w14:textId="77777777" w:rsidR="00FB6250" w:rsidRDefault="00FB6250" w:rsidP="0020095F">
      <w:pPr>
        <w:pStyle w:val="ListParagraph"/>
        <w:numPr>
          <w:ilvl w:val="0"/>
          <w:numId w:val="4"/>
        </w:numPr>
        <w:shd w:val="clear" w:color="auto" w:fill="FFFFFF"/>
        <w:rPr>
          <w:rFonts w:eastAsia="Times New Roman"/>
        </w:rPr>
      </w:pPr>
      <w:r>
        <w:rPr>
          <w:rFonts w:ascii="Montserrat Medium" w:eastAsia="Times New Roman" w:hAnsi="Montserrat Medium"/>
          <w:color w:val="222222"/>
          <w:sz w:val="20"/>
          <w:szCs w:val="20"/>
        </w:rPr>
        <w:t xml:space="preserve">Pfizer says </w:t>
      </w:r>
      <w:hyperlink r:id="rId39" w:history="1">
        <w:r>
          <w:rPr>
            <w:rStyle w:val="Hyperlink"/>
            <w:rFonts w:ascii="Montserrat Medium" w:eastAsia="Times New Roman" w:hAnsi="Montserrat Medium"/>
            <w:sz w:val="20"/>
            <w:szCs w:val="20"/>
          </w:rPr>
          <w:t>coronavirus vaccine could be ready for emergency use by fall</w:t>
        </w:r>
      </w:hyperlink>
    </w:p>
    <w:p w14:paraId="7AFB41E0" w14:textId="77777777" w:rsidR="00FB6250" w:rsidRDefault="00FB6250" w:rsidP="00FB6250">
      <w:pPr>
        <w:shd w:val="clear" w:color="auto" w:fill="FFFFFF"/>
      </w:pPr>
      <w:r>
        <w:t> </w:t>
      </w:r>
    </w:p>
    <w:p w14:paraId="141B36D3" w14:textId="45E8B718" w:rsidR="00FB6250" w:rsidRDefault="00FB6250" w:rsidP="00FB6250">
      <w:pPr>
        <w:shd w:val="clear" w:color="auto" w:fill="FFFFFF"/>
      </w:pPr>
      <w:r>
        <w:rPr>
          <w:rFonts w:ascii="Montserrat Medium" w:hAnsi="Montserrat Medium"/>
          <w:b/>
          <w:bCs/>
          <w:color w:val="222222"/>
          <w:sz w:val="20"/>
          <w:szCs w:val="20"/>
        </w:rPr>
        <w:t>Canadian Update</w:t>
      </w:r>
      <w:r>
        <w:rPr>
          <w:rFonts w:ascii="Montserrat Medium" w:hAnsi="Montserrat Medium"/>
          <w:color w:val="222222"/>
          <w:sz w:val="20"/>
          <w:szCs w:val="20"/>
        </w:rPr>
        <w:t xml:space="preserve"> </w:t>
      </w:r>
    </w:p>
    <w:p w14:paraId="7312E749" w14:textId="77777777" w:rsidR="00FB6250" w:rsidRDefault="00FB6250" w:rsidP="0020095F">
      <w:pPr>
        <w:numPr>
          <w:ilvl w:val="0"/>
          <w:numId w:val="5"/>
        </w:numPr>
        <w:shd w:val="clear" w:color="auto" w:fill="FFFFFF"/>
        <w:rPr>
          <w:rFonts w:eastAsia="Times New Roman"/>
          <w:color w:val="222222"/>
        </w:rPr>
      </w:pPr>
      <w:r>
        <w:rPr>
          <w:rFonts w:ascii="Montserrat Medium" w:eastAsia="Times New Roman" w:hAnsi="Montserrat Medium"/>
          <w:color w:val="222222"/>
          <w:sz w:val="20"/>
          <w:szCs w:val="20"/>
        </w:rPr>
        <w:t>Alberta grants </w:t>
      </w:r>
      <w:hyperlink r:id="rId40" w:history="1">
        <w:r>
          <w:rPr>
            <w:rStyle w:val="Hyperlink"/>
            <w:rFonts w:ascii="Montserrat Medium" w:eastAsia="Times New Roman" w:hAnsi="Montserrat Medium"/>
            <w:color w:val="0550C8"/>
            <w:sz w:val="20"/>
            <w:szCs w:val="20"/>
          </w:rPr>
          <w:t>COVID-19 rule exemptions</w:t>
        </w:r>
      </w:hyperlink>
      <w:r>
        <w:rPr>
          <w:rFonts w:ascii="Montserrat Medium" w:eastAsia="Times New Roman" w:hAnsi="Montserrat Medium"/>
          <w:color w:val="222222"/>
          <w:sz w:val="20"/>
          <w:szCs w:val="20"/>
        </w:rPr>
        <w:t> in fight against Fort McMurray flood.</w:t>
      </w:r>
    </w:p>
    <w:p w14:paraId="373FC2EC" w14:textId="77777777" w:rsidR="00FB6250" w:rsidRDefault="00FB6250" w:rsidP="0020095F">
      <w:pPr>
        <w:numPr>
          <w:ilvl w:val="0"/>
          <w:numId w:val="5"/>
        </w:numPr>
        <w:shd w:val="clear" w:color="auto" w:fill="FFFFFF"/>
        <w:rPr>
          <w:rFonts w:eastAsia="Times New Roman"/>
          <w:color w:val="222222"/>
        </w:rPr>
      </w:pPr>
      <w:r>
        <w:rPr>
          <w:rFonts w:ascii="Montserrat Medium" w:eastAsia="Times New Roman" w:hAnsi="Montserrat Medium"/>
          <w:color w:val="222222"/>
          <w:sz w:val="20"/>
          <w:szCs w:val="20"/>
          <w:shd w:val="clear" w:color="auto" w:fill="FFFFFF"/>
        </w:rPr>
        <w:t>Ontario is expanding its list of frontline workers eligible for childcare amid the pandemic to include those working in meat-packing companies, as well as retail and grocery clerks.  The Premier defends the province's decision not to set hard dates on reopening.</w:t>
      </w:r>
    </w:p>
    <w:p w14:paraId="2425A4B0" w14:textId="77777777" w:rsidR="00FB6250" w:rsidRDefault="00FB6250" w:rsidP="0020095F">
      <w:pPr>
        <w:numPr>
          <w:ilvl w:val="0"/>
          <w:numId w:val="5"/>
        </w:numPr>
        <w:shd w:val="clear" w:color="auto" w:fill="FFFFFF"/>
        <w:rPr>
          <w:rFonts w:eastAsia="Times New Roman"/>
          <w:color w:val="222222"/>
        </w:rPr>
      </w:pPr>
      <w:r>
        <w:rPr>
          <w:rFonts w:ascii="Montserrat Medium" w:eastAsia="Times New Roman" w:hAnsi="Montserrat Medium"/>
          <w:color w:val="222222"/>
          <w:sz w:val="20"/>
          <w:szCs w:val="20"/>
          <w:shd w:val="clear" w:color="auto" w:fill="FFFFFF"/>
        </w:rPr>
        <w:lastRenderedPageBreak/>
        <w:t>As of May 4, Manitoba will begin a careful, multi-phased effort to gradually restore services. A variety of </w:t>
      </w:r>
      <w:hyperlink r:id="rId41" w:history="1">
        <w:r>
          <w:rPr>
            <w:rStyle w:val="Hyperlink"/>
            <w:rFonts w:ascii="Montserrat Medium" w:eastAsia="Times New Roman" w:hAnsi="Montserrat Medium"/>
            <w:color w:val="0550C8"/>
            <w:sz w:val="20"/>
            <w:szCs w:val="20"/>
            <w:shd w:val="clear" w:color="auto" w:fill="FFFFFF"/>
          </w:rPr>
          <w:t>non-essential health care and retail businesses</w:t>
        </w:r>
      </w:hyperlink>
      <w:r>
        <w:rPr>
          <w:rFonts w:ascii="Montserrat Medium" w:eastAsia="Times New Roman" w:hAnsi="Montserrat Medium"/>
          <w:color w:val="222222"/>
          <w:sz w:val="20"/>
          <w:szCs w:val="20"/>
          <w:shd w:val="clear" w:color="auto" w:fill="FFFFFF"/>
        </w:rPr>
        <w:t xml:space="preserve"> will have the option of reopening under strict guidelines. </w:t>
      </w:r>
    </w:p>
    <w:p w14:paraId="532BBC51" w14:textId="77777777" w:rsidR="00FB6250" w:rsidRDefault="00FB6250" w:rsidP="0020095F">
      <w:pPr>
        <w:numPr>
          <w:ilvl w:val="0"/>
          <w:numId w:val="5"/>
        </w:numPr>
        <w:shd w:val="clear" w:color="auto" w:fill="FFFFFF"/>
        <w:rPr>
          <w:rFonts w:eastAsia="Times New Roman"/>
          <w:color w:val="222222"/>
        </w:rPr>
      </w:pPr>
      <w:r>
        <w:rPr>
          <w:rFonts w:ascii="Montserrat Medium" w:eastAsia="Times New Roman" w:hAnsi="Montserrat Medium"/>
          <w:color w:val="222222"/>
          <w:sz w:val="20"/>
          <w:szCs w:val="20"/>
        </w:rPr>
        <w:t>A group of MPs held a question period in the House of Commons today before debating the student aid bill, which was tabled this afternoon.  The legislation would provide $9 billion in financial aid to post-secondary students.</w:t>
      </w:r>
    </w:p>
    <w:p w14:paraId="4FE45B19" w14:textId="77777777" w:rsidR="00FB6250" w:rsidRDefault="00FB6250" w:rsidP="0020095F">
      <w:pPr>
        <w:numPr>
          <w:ilvl w:val="0"/>
          <w:numId w:val="5"/>
        </w:numPr>
        <w:shd w:val="clear" w:color="auto" w:fill="FFFFFF"/>
        <w:rPr>
          <w:rFonts w:eastAsia="Times New Roman"/>
          <w:color w:val="222222"/>
        </w:rPr>
      </w:pPr>
      <w:r>
        <w:rPr>
          <w:rFonts w:ascii="Montserrat Medium" w:eastAsia="Times New Roman" w:hAnsi="Montserrat Medium"/>
          <w:color w:val="2C2C2C"/>
          <w:sz w:val="20"/>
          <w:szCs w:val="20"/>
          <w:shd w:val="clear" w:color="auto" w:fill="FFFFFF"/>
        </w:rPr>
        <w:t xml:space="preserve">Health Minister Patty Hajdu said Canada remains "open" to reviewing the actions of the World Health Organization (WHO) in response to the COVID-19 pandemic. </w:t>
      </w:r>
    </w:p>
    <w:p w14:paraId="0687A899" w14:textId="77777777" w:rsidR="00FB6250" w:rsidRDefault="00FB6250" w:rsidP="0020095F">
      <w:pPr>
        <w:numPr>
          <w:ilvl w:val="0"/>
          <w:numId w:val="5"/>
        </w:numPr>
        <w:shd w:val="clear" w:color="auto" w:fill="FFFFFF"/>
        <w:rPr>
          <w:rFonts w:eastAsia="Times New Roman"/>
          <w:color w:val="222222"/>
        </w:rPr>
      </w:pPr>
      <w:r>
        <w:rPr>
          <w:rFonts w:ascii="Montserrat Medium" w:eastAsia="Times New Roman" w:hAnsi="Montserrat Medium"/>
          <w:color w:val="222222"/>
          <w:sz w:val="20"/>
          <w:szCs w:val="20"/>
          <w:shd w:val="clear" w:color="auto" w:fill="FFFFFF"/>
        </w:rPr>
        <w:t>More than half of the companies in Canada have lost at least 20 per cent of their revenue because of the COVID-19, new numbers from StatCanada suggest.</w:t>
      </w:r>
    </w:p>
    <w:p w14:paraId="1D5BB93F" w14:textId="6B3F850F" w:rsidR="00FB6250" w:rsidRDefault="00FB6250" w:rsidP="0020095F">
      <w:pPr>
        <w:numPr>
          <w:ilvl w:val="0"/>
          <w:numId w:val="6"/>
        </w:numPr>
        <w:shd w:val="clear" w:color="auto" w:fill="FFFFFF"/>
        <w:rPr>
          <w:rFonts w:eastAsia="Times New Roman"/>
          <w:color w:val="000000"/>
        </w:rPr>
      </w:pPr>
      <w:r>
        <w:rPr>
          <w:rFonts w:ascii="Montserrat Medium" w:eastAsia="Times New Roman" w:hAnsi="Montserrat Medium"/>
          <w:color w:val="2C2C2C"/>
          <w:sz w:val="20"/>
          <w:szCs w:val="20"/>
          <w:shd w:val="clear" w:color="auto" w:fill="FFFFFF"/>
        </w:rPr>
        <w:t xml:space="preserve">Despite a surge in demand due to COVID-19, many distress </w:t>
      </w:r>
      <w:r w:rsidR="008708E6">
        <w:rPr>
          <w:rFonts w:ascii="Montserrat Medium" w:eastAsia="Times New Roman" w:hAnsi="Montserrat Medium"/>
          <w:color w:val="2C2C2C"/>
          <w:sz w:val="20"/>
          <w:szCs w:val="20"/>
          <w:shd w:val="clear" w:color="auto" w:fill="FFFFFF"/>
        </w:rPr>
        <w:t>centers</w:t>
      </w:r>
      <w:r>
        <w:rPr>
          <w:rFonts w:ascii="Montserrat Medium" w:eastAsia="Times New Roman" w:hAnsi="Montserrat Medium"/>
          <w:color w:val="2C2C2C"/>
          <w:sz w:val="20"/>
          <w:szCs w:val="20"/>
          <w:shd w:val="clear" w:color="auto" w:fill="FFFFFF"/>
        </w:rPr>
        <w:t xml:space="preserve"> (suicide-specific helpline) across Canada are dangerously close to closing due to major declines in both volunteers and revenue.</w:t>
      </w:r>
    </w:p>
    <w:p w14:paraId="62DE5A2F" w14:textId="77777777" w:rsidR="00FB6250" w:rsidRDefault="00FB6250" w:rsidP="00FB6250">
      <w:pPr>
        <w:shd w:val="clear" w:color="auto" w:fill="FFFFFF"/>
      </w:pPr>
      <w:r>
        <w:rPr>
          <w:rFonts w:ascii="Montserrat Medium" w:hAnsi="Montserrat Medium"/>
          <w:color w:val="222222"/>
          <w:sz w:val="20"/>
          <w:szCs w:val="20"/>
        </w:rPr>
        <w:t> </w:t>
      </w:r>
    </w:p>
    <w:p w14:paraId="0736B50A" w14:textId="59EE5AA7" w:rsidR="00FB6250" w:rsidRDefault="00FB6250" w:rsidP="00FB6250">
      <w:r>
        <w:rPr>
          <w:rFonts w:ascii="Montserrat Medium" w:hAnsi="Montserrat Medium"/>
          <w:b/>
          <w:bCs/>
          <w:sz w:val="20"/>
          <w:szCs w:val="20"/>
        </w:rPr>
        <w:t>Latin America Update</w:t>
      </w:r>
    </w:p>
    <w:p w14:paraId="58CBECB1" w14:textId="77777777" w:rsidR="00FB6250" w:rsidRDefault="00FB6250" w:rsidP="0020095F">
      <w:pPr>
        <w:pStyle w:val="ListParagraph"/>
        <w:numPr>
          <w:ilvl w:val="0"/>
          <w:numId w:val="7"/>
        </w:numPr>
        <w:rPr>
          <w:rFonts w:eastAsia="Times New Roman"/>
        </w:rPr>
      </w:pPr>
      <w:r>
        <w:rPr>
          <w:rFonts w:ascii="Montserrat Medium" w:eastAsia="Times New Roman" w:hAnsi="Montserrat Medium"/>
          <w:b/>
          <w:bCs/>
          <w:sz w:val="20"/>
          <w:szCs w:val="20"/>
          <w:lang w:val="uk-UA"/>
        </w:rPr>
        <w:t xml:space="preserve">Argentina: </w:t>
      </w:r>
      <w:r>
        <w:rPr>
          <w:rFonts w:ascii="Montserrat Medium" w:eastAsia="Times New Roman" w:hAnsi="Montserrat Medium"/>
          <w:sz w:val="20"/>
          <w:szCs w:val="20"/>
          <w:lang w:val="uk-UA"/>
        </w:rPr>
        <w:t>4</w:t>
      </w:r>
      <w:r w:rsidRPr="00FB6250">
        <w:rPr>
          <w:rFonts w:ascii="Montserrat Medium" w:eastAsia="Times New Roman" w:hAnsi="Montserrat Medium"/>
          <w:sz w:val="20"/>
          <w:szCs w:val="20"/>
        </w:rPr>
        <w:t>127</w:t>
      </w:r>
      <w:r>
        <w:rPr>
          <w:rFonts w:ascii="Montserrat Medium" w:eastAsia="Times New Roman" w:hAnsi="Montserrat Medium"/>
          <w:sz w:val="20"/>
          <w:szCs w:val="20"/>
          <w:lang w:val="uk-UA"/>
        </w:rPr>
        <w:t xml:space="preserve"> cases, </w:t>
      </w:r>
      <w:r w:rsidRPr="00FB6250">
        <w:rPr>
          <w:rFonts w:ascii="Montserrat Medium" w:eastAsia="Times New Roman" w:hAnsi="Montserrat Medium"/>
          <w:sz w:val="20"/>
          <w:szCs w:val="20"/>
        </w:rPr>
        <w:t>207</w:t>
      </w:r>
      <w:r>
        <w:rPr>
          <w:rFonts w:ascii="Montserrat Medium" w:eastAsia="Times New Roman" w:hAnsi="Montserrat Medium"/>
          <w:sz w:val="20"/>
          <w:szCs w:val="20"/>
          <w:lang w:val="uk-UA"/>
        </w:rPr>
        <w:t xml:space="preserve"> deaths, 11</w:t>
      </w:r>
      <w:r w:rsidRPr="00FB6250">
        <w:rPr>
          <w:rFonts w:ascii="Montserrat Medium" w:eastAsia="Times New Roman" w:hAnsi="Montserrat Medium"/>
          <w:sz w:val="20"/>
          <w:szCs w:val="20"/>
        </w:rPr>
        <w:t>9</w:t>
      </w:r>
      <w:r>
        <w:rPr>
          <w:rFonts w:ascii="Montserrat Medium" w:eastAsia="Times New Roman" w:hAnsi="Montserrat Medium"/>
          <w:sz w:val="20"/>
          <w:szCs w:val="20"/>
          <w:lang w:val="uk-UA"/>
        </w:rPr>
        <w:t>2 recovered. Lockdown extended until May 10th but easing restrictions in provinces where there have been few cases and less populated areas. The government continued to expand some measures to contain the economic impact. Unions and companies, with government support, are looking to negotiate suspensions and salary reductions to prevent a massive spike in unemployment, as the government continues to extend the nationwide lockdown</w:t>
      </w:r>
      <w:r>
        <w:rPr>
          <w:rFonts w:ascii="Montserrat Medium" w:eastAsia="Times New Roman" w:hAnsi="Montserrat Medium"/>
          <w:sz w:val="20"/>
          <w:szCs w:val="20"/>
        </w:rPr>
        <w:t xml:space="preserve">. </w:t>
      </w:r>
      <w:r>
        <w:rPr>
          <w:rFonts w:ascii="Montserrat Medium" w:eastAsia="Times New Roman" w:hAnsi="Montserrat Medium"/>
          <w:sz w:val="20"/>
          <w:szCs w:val="20"/>
          <w:lang w:val="uk-UA"/>
        </w:rPr>
        <w:t>Concerns over a default, low real interest rates and high monetary issuance have led to a continued weakening of the exchange rates companies and individuals can access. Regarding the external debt</w:t>
      </w:r>
      <w:r>
        <w:rPr>
          <w:rFonts w:ascii="Montserrat Medium" w:eastAsia="Times New Roman" w:hAnsi="Montserrat Medium"/>
          <w:sz w:val="20"/>
          <w:szCs w:val="20"/>
        </w:rPr>
        <w:t>, t</w:t>
      </w:r>
      <w:r>
        <w:rPr>
          <w:rFonts w:ascii="Montserrat Medium" w:eastAsia="Times New Roman" w:hAnsi="Montserrat Medium"/>
          <w:sz w:val="20"/>
          <w:szCs w:val="20"/>
          <w:lang w:val="uk-UA"/>
        </w:rPr>
        <w:t>he government set the deadline for bondholders to accept its offer for 8 May. There are reports that bondholders will make a new offer, so the government can still accept changes. It will, however, maintain its demand of a 3-year grace period as it looks to free up resources to fight the pandemic</w:t>
      </w:r>
      <w:r>
        <w:rPr>
          <w:rFonts w:ascii="Montserrat Medium" w:eastAsia="Times New Roman" w:hAnsi="Montserrat Medium"/>
          <w:sz w:val="20"/>
          <w:szCs w:val="20"/>
        </w:rPr>
        <w:t>.</w:t>
      </w:r>
    </w:p>
    <w:p w14:paraId="224414A6" w14:textId="0AC51E19" w:rsidR="00FB6250" w:rsidRDefault="00FB6250" w:rsidP="0020095F">
      <w:pPr>
        <w:pStyle w:val="ListParagraph"/>
        <w:numPr>
          <w:ilvl w:val="0"/>
          <w:numId w:val="8"/>
        </w:numPr>
        <w:rPr>
          <w:rFonts w:eastAsia="Times New Roman"/>
        </w:rPr>
      </w:pPr>
      <w:r>
        <w:rPr>
          <w:rFonts w:ascii="Montserrat Medium" w:eastAsia="Times New Roman" w:hAnsi="Montserrat Medium"/>
          <w:b/>
          <w:bCs/>
          <w:sz w:val="20"/>
          <w:szCs w:val="20"/>
        </w:rPr>
        <w:t>Brazil</w:t>
      </w:r>
      <w:r>
        <w:rPr>
          <w:rFonts w:ascii="Montserrat Medium" w:eastAsia="Times New Roman" w:hAnsi="Montserrat Medium"/>
          <w:sz w:val="20"/>
          <w:szCs w:val="20"/>
        </w:rPr>
        <w:t>:</w:t>
      </w:r>
      <w:r>
        <w:rPr>
          <w:rFonts w:ascii="Montserrat Medium" w:eastAsia="Times New Roman" w:hAnsi="Montserrat Medium"/>
          <w:color w:val="000000"/>
          <w:sz w:val="20"/>
          <w:szCs w:val="20"/>
        </w:rPr>
        <w:t xml:space="preserve"> </w:t>
      </w:r>
      <w:r>
        <w:rPr>
          <w:rFonts w:ascii="Montserrat Medium" w:eastAsia="Times New Roman" w:hAnsi="Montserrat Medium"/>
          <w:sz w:val="20"/>
          <w:szCs w:val="20"/>
        </w:rPr>
        <w:t xml:space="preserve">71,886 infected, 5,017 </w:t>
      </w:r>
      <w:r w:rsidR="008708E6">
        <w:rPr>
          <w:rFonts w:ascii="Montserrat Medium" w:eastAsia="Times New Roman" w:hAnsi="Montserrat Medium"/>
          <w:sz w:val="20"/>
          <w:szCs w:val="20"/>
        </w:rPr>
        <w:t>deaths. The</w:t>
      </w:r>
      <w:r>
        <w:rPr>
          <w:rFonts w:ascii="Montserrat Medium" w:eastAsia="Times New Roman" w:hAnsi="Montserrat Medium"/>
          <w:sz w:val="20"/>
          <w:szCs w:val="20"/>
        </w:rPr>
        <w:t xml:space="preserve"> Ministry of Economy estimates an increase of 150,000 unemployed workers in the country until the first half of April, compared to the same period of 2019. However, there has been a 13.8% decrease in unemployment insurance claims, due to restrictions on in-person services during the pandemic. Over 90% of claims have been filed online. The statistics can be accessed in full here: </w:t>
      </w:r>
      <w:hyperlink r:id="rId42" w:history="1">
        <w:r>
          <w:rPr>
            <w:rStyle w:val="Hyperlink"/>
            <w:rFonts w:ascii="Montserrat Medium" w:eastAsia="Times New Roman" w:hAnsi="Montserrat Medium"/>
            <w:sz w:val="20"/>
            <w:szCs w:val="20"/>
          </w:rPr>
          <w:t>https://bit.ly/35eBDpr</w:t>
        </w:r>
      </w:hyperlink>
      <w:r>
        <w:rPr>
          <w:rFonts w:ascii="Montserrat Medium" w:eastAsia="Times New Roman" w:hAnsi="Montserrat Medium"/>
          <w:sz w:val="20"/>
          <w:szCs w:val="20"/>
        </w:rPr>
        <w:t>. Secretary Bruno Bianco announced that new labor measures will be announced in the next few days. This will include the possibility of companies ceding employees to each other.   Rio de Janeiro state governor Wilson Witzel announced today that the resumption of economic activities is planned for the second half of May, as long as enough intensive care beds and campaign hospitals are available by then. In Minas Gerais, governor Romeu Zema released the protocols for the gradual reopening of commerce and economic activities. The Rio de Janeiro State Legislative Assembly approved a law mandating commercial establishments to test their employees for Covid-19. The expectation is that the law will be expanded to include even more economic sectors. Businesses will have five days to adapt. The restrictions on the entry of foreigners by air has been extended until May 28. This does not impact air cargo freight. (source: Patri)</w:t>
      </w:r>
    </w:p>
    <w:p w14:paraId="28D8EFAF" w14:textId="67790679" w:rsidR="00FB6250" w:rsidRDefault="00FB6250" w:rsidP="0020095F">
      <w:pPr>
        <w:pStyle w:val="ListParagraph"/>
        <w:numPr>
          <w:ilvl w:val="0"/>
          <w:numId w:val="9"/>
        </w:numPr>
        <w:rPr>
          <w:rFonts w:eastAsia="Times New Roman"/>
        </w:rPr>
      </w:pPr>
      <w:r>
        <w:rPr>
          <w:rFonts w:ascii="Montserrat Medium" w:eastAsia="Times New Roman" w:hAnsi="Montserrat Medium"/>
          <w:b/>
          <w:bCs/>
          <w:color w:val="000000"/>
          <w:sz w:val="20"/>
          <w:szCs w:val="20"/>
        </w:rPr>
        <w:t>México</w:t>
      </w:r>
      <w:r>
        <w:rPr>
          <w:rFonts w:ascii="Montserrat Medium" w:eastAsia="Times New Roman" w:hAnsi="Montserrat Medium"/>
          <w:b/>
          <w:bCs/>
          <w:sz w:val="20"/>
          <w:szCs w:val="20"/>
        </w:rPr>
        <w:t xml:space="preserve">: </w:t>
      </w:r>
      <w:r w:rsidRPr="00FB6250">
        <w:rPr>
          <w:rFonts w:ascii="Montserrat Medium" w:eastAsia="Times New Roman" w:hAnsi="Montserrat Medium"/>
          <w:sz w:val="20"/>
          <w:szCs w:val="20"/>
        </w:rPr>
        <w:t>16,752 cases (+1,223 vs yesterday). 1,569 (+135 vs yesterday</w:t>
      </w:r>
      <w:r w:rsidR="007849EC" w:rsidRPr="00FB6250">
        <w:rPr>
          <w:rFonts w:ascii="Montserrat Medium" w:eastAsia="Times New Roman" w:hAnsi="Montserrat Medium"/>
          <w:sz w:val="20"/>
          <w:szCs w:val="20"/>
        </w:rPr>
        <w:t>).</w:t>
      </w:r>
      <w:r w:rsidR="007849EC">
        <w:rPr>
          <w:rFonts w:ascii="Montserrat Medium" w:eastAsia="Times New Roman" w:hAnsi="Montserrat Medium"/>
          <w:sz w:val="20"/>
          <w:szCs w:val="20"/>
        </w:rPr>
        <w:t xml:space="preserve"> Ministry</w:t>
      </w:r>
      <w:r>
        <w:rPr>
          <w:rFonts w:ascii="Montserrat Medium" w:eastAsia="Times New Roman" w:hAnsi="Montserrat Medium"/>
          <w:sz w:val="20"/>
          <w:szCs w:val="20"/>
        </w:rPr>
        <w:t xml:space="preserve"> of Interior keeps calling on all states to not impose restrictive measures in terms of mobility as sanitary emergency in Mexico is not a state of exception. Undersecretary for Industry, Trade and Competitiveness of the Ministry of Economy participated in working sessions of the Business Coordinating Council to address economic impacts of epidemic. In his intervention he stated it is necessary to start looking for alternatives to reactivate the productive sectors without jeopardizing the health of workers, aligning with those of the US and Canada. BoH continues expressing epidemic in Mexico is worsened by the population´s nutrition profile mainly consuming industrialized products with high amounts of sugar, fat and salt. 7</w:t>
      </w:r>
      <w:r>
        <w:rPr>
          <w:rFonts w:ascii="Montserrat Medium" w:eastAsia="Times New Roman" w:hAnsi="Montserrat Medium"/>
          <w:sz w:val="20"/>
          <w:szCs w:val="20"/>
          <w:vertAlign w:val="superscript"/>
        </w:rPr>
        <w:t>th</w:t>
      </w:r>
      <w:r>
        <w:rPr>
          <w:rFonts w:ascii="Montserrat Medium" w:eastAsia="Times New Roman" w:hAnsi="Montserrat Medium"/>
          <w:sz w:val="20"/>
          <w:szCs w:val="20"/>
        </w:rPr>
        <w:t xml:space="preserve"> flight from China arrived with more personal protective equipment. In the midst of COVID-19 discussions Legislators are active proposing a new law that will replace normalization and regulatory standards, as well as single use plastic legislation. The GR team is monitoring and actively participating in TA discussions. FX closed at $24.38 pesos per USD. </w:t>
      </w:r>
    </w:p>
    <w:p w14:paraId="256FDC13" w14:textId="77777777" w:rsidR="00FB6250" w:rsidRDefault="00FB6250" w:rsidP="0020095F">
      <w:pPr>
        <w:pStyle w:val="ListParagraph"/>
        <w:numPr>
          <w:ilvl w:val="0"/>
          <w:numId w:val="10"/>
        </w:numPr>
        <w:rPr>
          <w:rFonts w:eastAsia="Times New Roman"/>
        </w:rPr>
      </w:pPr>
      <w:r>
        <w:rPr>
          <w:rFonts w:ascii="Montserrat Medium" w:eastAsia="Times New Roman" w:hAnsi="Montserrat Medium"/>
          <w:b/>
          <w:bCs/>
          <w:sz w:val="20"/>
          <w:szCs w:val="20"/>
        </w:rPr>
        <w:t xml:space="preserve">Venezuela: </w:t>
      </w:r>
      <w:r>
        <w:rPr>
          <w:rFonts w:ascii="Montserrat Medium" w:eastAsia="Times New Roman" w:hAnsi="Montserrat Medium"/>
          <w:sz w:val="20"/>
          <w:szCs w:val="20"/>
        </w:rPr>
        <w:t xml:space="preserve">No new cases tested positive yesterday, hence, we still hold a country total of 329 cases. The country case breakdown continues to be goes as follows: 142 patients already discharged; 178 patients remain hospitalized (64 at Comprehensive Diagnostic Centers / 82 at public hospitals / 24 at private clinics); and NONE at home isolation. Still only 10 deaths recorded. According to local authorities, 440.966 tests have been carried to far in Venezuela. President Maduro informed the government’s decisive actions avoided a health catastrophe in Venezuela. The government is studying de-escalation scenarios in line with the statistical information they handle. </w:t>
      </w:r>
    </w:p>
    <w:p w14:paraId="4F5A9407" w14:textId="77777777" w:rsidR="00FB6250" w:rsidRDefault="00FB6250" w:rsidP="00FB6250">
      <w:r>
        <w:t> </w:t>
      </w:r>
    </w:p>
    <w:p w14:paraId="60EDA330" w14:textId="4DABFD69" w:rsidR="00FB6250" w:rsidRPr="00FB6250" w:rsidRDefault="00FB6250" w:rsidP="00FB6250">
      <w:pPr>
        <w:rPr>
          <w:lang w:val="es-MX"/>
        </w:rPr>
      </w:pPr>
      <w:r w:rsidRPr="00FB6250">
        <w:rPr>
          <w:rFonts w:ascii="Montserrat Medium" w:hAnsi="Montserrat Medium"/>
          <w:b/>
          <w:bCs/>
          <w:sz w:val="20"/>
          <w:szCs w:val="20"/>
          <w:lang w:val="es-MX"/>
        </w:rPr>
        <w:t>Europe Update</w:t>
      </w:r>
      <w:r>
        <w:rPr>
          <w:rFonts w:ascii="Montserrat Medium" w:hAnsi="Montserrat Medium"/>
          <w:sz w:val="20"/>
          <w:szCs w:val="20"/>
          <w:lang w:val="pl-PL"/>
        </w:rPr>
        <w:t> </w:t>
      </w:r>
    </w:p>
    <w:p w14:paraId="179A4FB1" w14:textId="77777777" w:rsidR="00FB6250" w:rsidRDefault="00FB6250" w:rsidP="0020095F">
      <w:pPr>
        <w:pStyle w:val="ListParagraph"/>
        <w:numPr>
          <w:ilvl w:val="0"/>
          <w:numId w:val="11"/>
        </w:numPr>
        <w:spacing w:after="160" w:line="252" w:lineRule="auto"/>
        <w:rPr>
          <w:rFonts w:eastAsia="Times New Roman"/>
        </w:rPr>
      </w:pPr>
      <w:r>
        <w:rPr>
          <w:rFonts w:ascii="Montserrat Medium" w:eastAsia="Times New Roman" w:hAnsi="Montserrat Medium"/>
          <w:b/>
          <w:bCs/>
          <w:sz w:val="20"/>
          <w:szCs w:val="20"/>
          <w:lang w:val="en-GB"/>
        </w:rPr>
        <w:t>European Commission</w:t>
      </w:r>
      <w:r>
        <w:rPr>
          <w:rFonts w:ascii="Montserrat Medium" w:eastAsia="Times New Roman" w:hAnsi="Montserrat Medium"/>
          <w:sz w:val="20"/>
          <w:szCs w:val="20"/>
          <w:lang w:val="en-GB"/>
        </w:rPr>
        <w:t xml:space="preserve"> adopted a </w:t>
      </w:r>
      <w:hyperlink r:id="rId43" w:history="1">
        <w:r>
          <w:rPr>
            <w:rStyle w:val="Hyperlink"/>
            <w:rFonts w:ascii="Montserrat Medium" w:eastAsia="Times New Roman" w:hAnsi="Montserrat Medium"/>
            <w:sz w:val="20"/>
            <w:szCs w:val="20"/>
            <w:lang w:val="en-GB"/>
          </w:rPr>
          <w:t>package</w:t>
        </w:r>
      </w:hyperlink>
      <w:r>
        <w:rPr>
          <w:rFonts w:ascii="Montserrat Medium" w:eastAsia="Times New Roman" w:hAnsi="Montserrat Medium"/>
          <w:sz w:val="20"/>
          <w:szCs w:val="20"/>
          <w:lang w:val="en-GB"/>
        </w:rPr>
        <w:t xml:space="preserve"> of measures to support companies in the aviation, rail, maritime and road sectors (including temporary exemption from EU rules on driving times and rest periods) to deal with the consequences of the coronavirus outbreak. They will ease the regulatory burden and reduce costs for transport companies and may be followed by more proposals in the coming weeks. </w:t>
      </w:r>
    </w:p>
    <w:p w14:paraId="15EFF852" w14:textId="77777777" w:rsidR="00FB6250" w:rsidRDefault="00FB6250" w:rsidP="0020095F">
      <w:pPr>
        <w:pStyle w:val="ListParagraph"/>
        <w:numPr>
          <w:ilvl w:val="0"/>
          <w:numId w:val="11"/>
        </w:numPr>
        <w:rPr>
          <w:rFonts w:eastAsia="Times New Roman"/>
        </w:rPr>
      </w:pPr>
      <w:r>
        <w:rPr>
          <w:rFonts w:ascii="Montserrat Medium" w:eastAsia="Times New Roman" w:hAnsi="Montserrat Medium"/>
          <w:b/>
          <w:bCs/>
          <w:sz w:val="20"/>
          <w:szCs w:val="20"/>
        </w:rPr>
        <w:lastRenderedPageBreak/>
        <w:t>Spanish</w:t>
      </w:r>
      <w:r>
        <w:rPr>
          <w:rFonts w:ascii="Montserrat Medium" w:eastAsia="Times New Roman" w:hAnsi="Montserrat Medium"/>
          <w:sz w:val="20"/>
          <w:szCs w:val="20"/>
        </w:rPr>
        <w:t xml:space="preserve"> government has presented its strategy for deconfinement on Tuesday. This ‘plan for a transition to normality’ will be composed of four phases each lasting about two weeks. The plan divides the transition into areas of activities including work, personal life, culture, sport, tourism and religion which will be assessed separately. Restrictions will be loosened sooner in some rural areas and islands where the pandemic seems to be under control, meaning that the lifting of the lockdown will proceed at different paces in different areas, depending on a series of indicators. Prime Minister Pedro Sanchez indicated that freedom of movement will be gradually extended and should return to normal by the end of June. Schools will not re-open before September. Without giving details on possible dates, he said that some bars and restaurants with outside terraces will be allowed to open 30% of their outdoor tables and cinemas, theatres and hotels will also be able to re-open at 30% of their capacity. The government will continue to recommend working from home until at least phase three and face masks must be worn on public transport. Sánchez also announced he will continue to request rolling 15-day extensions of the state of alarm.</w:t>
      </w:r>
    </w:p>
    <w:p w14:paraId="32160C0D" w14:textId="3BD8B155" w:rsidR="00FB6250" w:rsidRDefault="00FB6250" w:rsidP="0020095F">
      <w:pPr>
        <w:pStyle w:val="ListParagraph"/>
        <w:numPr>
          <w:ilvl w:val="0"/>
          <w:numId w:val="11"/>
        </w:numPr>
        <w:rPr>
          <w:rFonts w:eastAsia="Times New Roman"/>
        </w:rPr>
      </w:pPr>
      <w:r>
        <w:rPr>
          <w:rFonts w:ascii="Montserrat Medium" w:eastAsia="Times New Roman" w:hAnsi="Montserrat Medium"/>
          <w:b/>
          <w:bCs/>
          <w:sz w:val="20"/>
          <w:szCs w:val="20"/>
        </w:rPr>
        <w:t>Polish</w:t>
      </w:r>
      <w:r>
        <w:rPr>
          <w:rFonts w:ascii="Montserrat Medium" w:eastAsia="Times New Roman" w:hAnsi="Montserrat Medium"/>
          <w:sz w:val="20"/>
          <w:szCs w:val="20"/>
        </w:rPr>
        <w:t xml:space="preserve"> Prime Minister Mateusz Morawiecki announced that the government will proceed to the second stage of easing restrictions. The second stage will be implemented as of May 4</w:t>
      </w:r>
      <w:r>
        <w:rPr>
          <w:rFonts w:ascii="Montserrat Medium" w:eastAsia="Times New Roman" w:hAnsi="Montserrat Medium"/>
          <w:sz w:val="20"/>
          <w:szCs w:val="20"/>
          <w:vertAlign w:val="superscript"/>
        </w:rPr>
        <w:t>th</w:t>
      </w:r>
      <w:r>
        <w:rPr>
          <w:rFonts w:ascii="Montserrat Medium" w:eastAsia="Times New Roman" w:hAnsi="Montserrat Medium"/>
          <w:sz w:val="20"/>
          <w:szCs w:val="20"/>
        </w:rPr>
        <w:t xml:space="preserve"> and will cover re-opening of shops in shopping centres (under strict sanitary rules and with food courts still closed); re-opening of hotels and other accommodation – with access to common areas still limited; pe-opening of nurseries and kindergartens - restricted operation, only providing care services and with sanitary obligations; re-opening of certain cultural facilities – libraries, museums, and galleries. Stage III (18.05): opening of restaurants but with some </w:t>
      </w:r>
      <w:r w:rsidR="00721418">
        <w:rPr>
          <w:rFonts w:ascii="Montserrat Medium" w:eastAsia="Times New Roman" w:hAnsi="Montserrat Medium"/>
          <w:sz w:val="20"/>
          <w:szCs w:val="20"/>
        </w:rPr>
        <w:t>limitations; opening</w:t>
      </w:r>
      <w:r>
        <w:rPr>
          <w:rFonts w:ascii="Montserrat Medium" w:eastAsia="Times New Roman" w:hAnsi="Montserrat Medium"/>
          <w:sz w:val="20"/>
          <w:szCs w:val="20"/>
        </w:rPr>
        <w:t xml:space="preserve"> of beauty salons (e.g. hairdressers</w:t>
      </w:r>
      <w:r w:rsidR="00721418">
        <w:rPr>
          <w:rFonts w:ascii="Montserrat Medium" w:eastAsia="Times New Roman" w:hAnsi="Montserrat Medium"/>
          <w:sz w:val="20"/>
          <w:szCs w:val="20"/>
        </w:rPr>
        <w:t>); childcare</w:t>
      </w:r>
      <w:r>
        <w:rPr>
          <w:rFonts w:ascii="Montserrat Medium" w:eastAsia="Times New Roman" w:hAnsi="Montserrat Medium"/>
          <w:sz w:val="20"/>
          <w:szCs w:val="20"/>
        </w:rPr>
        <w:t xml:space="preserve"> assistance schools until 3rd year of primary school.  Stage IV  (01.06): opening of tattoo and massage parlours; opening of gyms; opening of cinemas and theatres under a new sanitary regime; allowing for gatherings up to 50 persons.</w:t>
      </w:r>
    </w:p>
    <w:p w14:paraId="12D91349" w14:textId="77777777" w:rsidR="00FB6250" w:rsidRDefault="00FB6250" w:rsidP="0020095F">
      <w:pPr>
        <w:pStyle w:val="ListParagraph"/>
        <w:numPr>
          <w:ilvl w:val="0"/>
          <w:numId w:val="11"/>
        </w:numPr>
        <w:rPr>
          <w:rFonts w:eastAsia="Times New Roman"/>
        </w:rPr>
      </w:pPr>
      <w:r>
        <w:rPr>
          <w:rFonts w:ascii="Montserrat Medium" w:eastAsia="Times New Roman" w:hAnsi="Montserrat Medium"/>
          <w:sz w:val="20"/>
          <w:szCs w:val="20"/>
        </w:rPr>
        <w:t xml:space="preserve">On Wednesday, </w:t>
      </w:r>
      <w:r>
        <w:rPr>
          <w:rFonts w:ascii="Montserrat Medium" w:eastAsia="Times New Roman" w:hAnsi="Montserrat Medium"/>
          <w:b/>
          <w:bCs/>
          <w:sz w:val="20"/>
          <w:szCs w:val="20"/>
        </w:rPr>
        <w:t>Irish</w:t>
      </w:r>
      <w:r>
        <w:rPr>
          <w:rFonts w:ascii="Montserrat Medium" w:eastAsia="Times New Roman" w:hAnsi="Montserrat Medium"/>
          <w:sz w:val="20"/>
          <w:szCs w:val="20"/>
        </w:rPr>
        <w:t xml:space="preserve"> Prime Minister, Leo Varadkar, said the rates of infection, deaths and intensive care admissions appear too high to start considering easing the current lockdown measures that are due to end on 5 May. </w:t>
      </w:r>
    </w:p>
    <w:p w14:paraId="2CC592B7" w14:textId="77777777" w:rsidR="00FB6250" w:rsidRDefault="00FB6250" w:rsidP="0020095F">
      <w:pPr>
        <w:pStyle w:val="ListParagraph"/>
        <w:numPr>
          <w:ilvl w:val="0"/>
          <w:numId w:val="11"/>
        </w:numPr>
        <w:rPr>
          <w:rFonts w:eastAsia="Times New Roman"/>
        </w:rPr>
      </w:pPr>
      <w:r>
        <w:rPr>
          <w:rFonts w:ascii="Montserrat Medium" w:eastAsia="Times New Roman" w:hAnsi="Montserrat Medium"/>
          <w:b/>
          <w:bCs/>
          <w:sz w:val="20"/>
          <w:szCs w:val="20"/>
        </w:rPr>
        <w:t>Swiss</w:t>
      </w:r>
      <w:r>
        <w:rPr>
          <w:rFonts w:ascii="Montserrat Medium" w:eastAsia="Times New Roman" w:hAnsi="Montserrat Medium"/>
          <w:sz w:val="20"/>
          <w:szCs w:val="20"/>
        </w:rPr>
        <w:t xml:space="preserve"> federal government announced today acceleration of the deconfinement measures. As of May 11</w:t>
      </w:r>
      <w:r>
        <w:rPr>
          <w:rFonts w:ascii="Montserrat Medium" w:eastAsia="Times New Roman" w:hAnsi="Montserrat Medium"/>
          <w:sz w:val="20"/>
          <w:szCs w:val="20"/>
          <w:vertAlign w:val="superscript"/>
        </w:rPr>
        <w:t>th</w:t>
      </w:r>
      <w:r>
        <w:rPr>
          <w:rFonts w:ascii="Montserrat Medium" w:eastAsia="Times New Roman" w:hAnsi="Montserrat Medium"/>
          <w:sz w:val="20"/>
          <w:szCs w:val="20"/>
        </w:rPr>
        <w:t>, the following entities will resume operations: primary and secondary schools, all shops and restaurants (maximum 4 people per table), museums, libraries, travel agencies, sporting facilities for training, all public transport. The following rules will still apply: social distancing, hygiene measures, work from home whenever possible, no gatherings of more than 5 people on public space. As of June 8</w:t>
      </w:r>
      <w:r>
        <w:rPr>
          <w:rFonts w:ascii="Montserrat Medium" w:eastAsia="Times New Roman" w:hAnsi="Montserrat Medium"/>
          <w:sz w:val="20"/>
          <w:szCs w:val="20"/>
          <w:vertAlign w:val="superscript"/>
        </w:rPr>
        <w:t>th</w:t>
      </w:r>
      <w:r>
        <w:rPr>
          <w:rFonts w:ascii="Montserrat Medium" w:eastAsia="Times New Roman" w:hAnsi="Montserrat Medium"/>
          <w:sz w:val="20"/>
          <w:szCs w:val="20"/>
        </w:rPr>
        <w:t>, the following entities will reopen: other schools (universities), theatres and cinemas, zoos, swimming pools, religious services. Events with over 1000 people will not be allowed until August 31st</w:t>
      </w:r>
    </w:p>
    <w:p w14:paraId="329A3CFD" w14:textId="77777777" w:rsidR="00FB6250" w:rsidRDefault="00FB6250" w:rsidP="0020095F">
      <w:pPr>
        <w:pStyle w:val="ListParagraph"/>
        <w:numPr>
          <w:ilvl w:val="0"/>
          <w:numId w:val="11"/>
        </w:numPr>
        <w:rPr>
          <w:rFonts w:eastAsia="Times New Roman"/>
        </w:rPr>
      </w:pPr>
      <w:r>
        <w:rPr>
          <w:rFonts w:ascii="Montserrat Medium" w:eastAsia="Times New Roman" w:hAnsi="Montserrat Medium"/>
          <w:b/>
          <w:bCs/>
          <w:sz w:val="20"/>
          <w:szCs w:val="20"/>
        </w:rPr>
        <w:t>Portuguese</w:t>
      </w:r>
      <w:r>
        <w:rPr>
          <w:rFonts w:ascii="Montserrat Medium" w:eastAsia="Times New Roman" w:hAnsi="Montserrat Medium"/>
          <w:sz w:val="20"/>
          <w:szCs w:val="20"/>
        </w:rPr>
        <w:t xml:space="preserve"> President Marcelo Rebelo de Sousa announced that the state of emergency will be lifted after the weekend. However, some restrictions will remain in place as Rebelo de Sousa warned that ‘the end of the state of emergency is not the end of the outbreak’.  The government’s full strategy of deconfinement is expected to be announced 30 April.</w:t>
      </w:r>
    </w:p>
    <w:p w14:paraId="62228CD3" w14:textId="77777777" w:rsidR="00FB6250" w:rsidRDefault="00FB6250" w:rsidP="0020095F">
      <w:pPr>
        <w:pStyle w:val="ListParagraph"/>
        <w:numPr>
          <w:ilvl w:val="0"/>
          <w:numId w:val="11"/>
        </w:numPr>
        <w:rPr>
          <w:rFonts w:eastAsia="Times New Roman"/>
        </w:rPr>
      </w:pPr>
      <w:r>
        <w:rPr>
          <w:rFonts w:ascii="Montserrat Medium" w:eastAsia="Times New Roman" w:hAnsi="Montserrat Medium"/>
          <w:sz w:val="20"/>
          <w:szCs w:val="20"/>
        </w:rPr>
        <w:t xml:space="preserve">Croatian presidency of the </w:t>
      </w:r>
      <w:r>
        <w:rPr>
          <w:rFonts w:ascii="Montserrat Medium" w:eastAsia="Times New Roman" w:hAnsi="Montserrat Medium"/>
          <w:b/>
          <w:bCs/>
          <w:sz w:val="20"/>
          <w:szCs w:val="20"/>
        </w:rPr>
        <w:t>EU</w:t>
      </w:r>
      <w:r>
        <w:rPr>
          <w:rFonts w:ascii="Montserrat Medium" w:eastAsia="Times New Roman" w:hAnsi="Montserrat Medium"/>
          <w:sz w:val="20"/>
          <w:szCs w:val="20"/>
        </w:rPr>
        <w:t xml:space="preserve"> Council wants European ministers to agree on how to interact with Google and Apple over contact-tracing technology to be rolled out in coming weeks. “The discussion should also converge on a common position for conversations with Apple and Google regarding requirements for their APIs,” reads the working paper, which was prepared for an informal meeting of telecom ministers to be held on May 5 via videoconference. To prepare for the meeting, Croatia asked national delegations whether they “share the objectives of having a European coordinated approach concerning such contact tracing and warning applications in order to ensure their interoperability and efficiency at EU level and to ensure minimization of personal data processing.” EU has urged governments to pick applications that make privacy a top priority.</w:t>
      </w:r>
    </w:p>
    <w:p w14:paraId="62816F77" w14:textId="77777777" w:rsidR="00FB6250" w:rsidRDefault="00FB6250" w:rsidP="0020095F">
      <w:pPr>
        <w:pStyle w:val="ListParagraph"/>
        <w:numPr>
          <w:ilvl w:val="0"/>
          <w:numId w:val="11"/>
        </w:numPr>
        <w:rPr>
          <w:rFonts w:eastAsia="Times New Roman"/>
        </w:rPr>
      </w:pPr>
      <w:r>
        <w:rPr>
          <w:rFonts w:ascii="Montserrat Medium" w:eastAsia="Times New Roman" w:hAnsi="Montserrat Medium"/>
          <w:b/>
          <w:bCs/>
          <w:sz w:val="20"/>
          <w:szCs w:val="20"/>
        </w:rPr>
        <w:t>UK</w:t>
      </w:r>
      <w:r>
        <w:rPr>
          <w:rFonts w:ascii="Montserrat Medium" w:eastAsia="Times New Roman" w:hAnsi="Montserrat Medium"/>
          <w:sz w:val="20"/>
          <w:szCs w:val="20"/>
        </w:rPr>
        <w:t xml:space="preserve"> coronavirus contact-tracing app will be ready for a localized trial within the next two weeks, the head of the National Health Service’s tech agency said. However, the timescale for national deployment depended on the U.K.’s wider “test, trace and isolate” strategy, he said, of which the app is just one part. The government has said this will also require 18,000 people to take part in manual contact tracing by phone.</w:t>
      </w:r>
    </w:p>
    <w:p w14:paraId="1A9E08E4" w14:textId="77777777" w:rsidR="00FB6250" w:rsidRDefault="00FB6250" w:rsidP="00FB6250">
      <w:r>
        <w:rPr>
          <w:rFonts w:ascii="Montserrat Medium" w:hAnsi="Montserrat Medium"/>
          <w:sz w:val="20"/>
          <w:szCs w:val="20"/>
        </w:rPr>
        <w:t> </w:t>
      </w:r>
    </w:p>
    <w:p w14:paraId="3BC7D271" w14:textId="0424E938" w:rsidR="00FB6250" w:rsidRPr="00FB6250" w:rsidRDefault="00FB6250" w:rsidP="00FB6250">
      <w:pPr>
        <w:rPr>
          <w:lang w:val="es-MX"/>
        </w:rPr>
      </w:pPr>
      <w:r w:rsidRPr="00FB6250">
        <w:rPr>
          <w:rFonts w:ascii="Montserrat Medium" w:hAnsi="Montserrat Medium"/>
          <w:b/>
          <w:bCs/>
          <w:sz w:val="20"/>
          <w:szCs w:val="20"/>
          <w:lang w:val="es-MX"/>
        </w:rPr>
        <w:t>AMA Update</w:t>
      </w:r>
      <w:hyperlink r:id="rId44" w:history="1"/>
    </w:p>
    <w:p w14:paraId="7BE11B0E" w14:textId="77777777" w:rsidR="00FB6250" w:rsidRDefault="00FB6250" w:rsidP="0020095F">
      <w:pPr>
        <w:pStyle w:val="ListParagraph"/>
        <w:numPr>
          <w:ilvl w:val="0"/>
          <w:numId w:val="12"/>
        </w:numPr>
        <w:rPr>
          <w:rFonts w:eastAsia="Times New Roman"/>
        </w:rPr>
      </w:pPr>
      <w:r>
        <w:rPr>
          <w:rFonts w:ascii="Montserrat Medium" w:eastAsia="Times New Roman" w:hAnsi="Montserrat Medium"/>
          <w:b/>
          <w:bCs/>
          <w:sz w:val="20"/>
          <w:szCs w:val="20"/>
        </w:rPr>
        <w:t xml:space="preserve">Cambodia: </w:t>
      </w:r>
      <w:r>
        <w:rPr>
          <w:rFonts w:ascii="Montserrat Medium" w:eastAsia="Times New Roman" w:hAnsi="Montserrat Medium"/>
          <w:sz w:val="20"/>
          <w:szCs w:val="20"/>
        </w:rPr>
        <w:t>Ministry of Health reports no new cases for 15 straight days, but warned against complacency and called the situation “alarming.”</w:t>
      </w:r>
    </w:p>
    <w:p w14:paraId="05D7D868" w14:textId="77777777" w:rsidR="00FB6250" w:rsidRDefault="00FB6250" w:rsidP="0020095F">
      <w:pPr>
        <w:pStyle w:val="ListParagraph"/>
        <w:numPr>
          <w:ilvl w:val="0"/>
          <w:numId w:val="12"/>
        </w:numPr>
        <w:rPr>
          <w:rFonts w:eastAsia="Times New Roman"/>
        </w:rPr>
      </w:pPr>
      <w:r>
        <w:rPr>
          <w:rFonts w:ascii="Montserrat Medium" w:eastAsia="Times New Roman" w:hAnsi="Montserrat Medium"/>
          <w:b/>
          <w:bCs/>
          <w:sz w:val="20"/>
          <w:szCs w:val="20"/>
        </w:rPr>
        <w:t>India</w:t>
      </w:r>
      <w:r>
        <w:rPr>
          <w:rFonts w:ascii="Montserrat Medium" w:eastAsia="Times New Roman" w:hAnsi="Montserrat Medium"/>
          <w:sz w:val="20"/>
          <w:szCs w:val="20"/>
        </w:rPr>
        <w:t xml:space="preserve">: 22629 confirmed cases, 7695 recoveries, 1007 deaths. With reference to the Ministry of Home Affairs guidelines on lockdown measures to allow opening of shops, the state of West Bengal has released guidelines on allowing home delivery of essentials and nonessentials and the entire supply chain associated with it. This comes as a much required welcome change and we expect more states to come up with similar guidelines. </w:t>
      </w:r>
    </w:p>
    <w:p w14:paraId="4495CC0C" w14:textId="77777777" w:rsidR="00FB6250" w:rsidRDefault="00FB6250" w:rsidP="00FB6250">
      <w:pPr>
        <w:ind w:firstLine="720"/>
      </w:pPr>
      <w:r>
        <w:rPr>
          <w:rFonts w:ascii="Montserrat Medium" w:hAnsi="Montserrat Medium"/>
          <w:sz w:val="20"/>
          <w:szCs w:val="20"/>
          <w:u w:val="single"/>
        </w:rPr>
        <w:t>Plant updates:</w:t>
      </w:r>
      <w:r>
        <w:rPr>
          <w:rFonts w:ascii="Montserrat Medium" w:hAnsi="Montserrat Medium"/>
          <w:sz w:val="20"/>
          <w:szCs w:val="20"/>
        </w:rPr>
        <w:t xml:space="preserve"> All P&amp;G plants operational with Baddi awaiting permissions on interstate movement</w:t>
      </w:r>
    </w:p>
    <w:p w14:paraId="41C1C007" w14:textId="77777777" w:rsidR="00FB6250" w:rsidRDefault="00FB6250" w:rsidP="0020095F">
      <w:pPr>
        <w:pStyle w:val="ListParagraph"/>
        <w:numPr>
          <w:ilvl w:val="0"/>
          <w:numId w:val="13"/>
        </w:numPr>
        <w:rPr>
          <w:rFonts w:eastAsia="Times New Roman"/>
        </w:rPr>
      </w:pPr>
      <w:r>
        <w:rPr>
          <w:rFonts w:ascii="Montserrat Medium" w:eastAsia="Times New Roman" w:hAnsi="Montserrat Medium"/>
          <w:b/>
          <w:bCs/>
          <w:sz w:val="20"/>
          <w:szCs w:val="20"/>
        </w:rPr>
        <w:t xml:space="preserve">Nigeria: </w:t>
      </w:r>
      <w:r>
        <w:rPr>
          <w:rFonts w:ascii="Montserrat Medium" w:eastAsia="Times New Roman" w:hAnsi="Montserrat Medium"/>
          <w:sz w:val="20"/>
          <w:szCs w:val="20"/>
        </w:rPr>
        <w:t>Highest number of confirmed cases-195-recorded yesterday. 1,532 confirmed cases now, 255 recoveries, 44 deaths. The IMF has approved $3.4 billion in emergency financial assistance to support Nigeria’s response to the coronavirus pandemic. The outbreak and sharp fall in oil prices have affected Nigeria’s economy, triggering a historic decline in growth and creating large financing needs in the budget.</w:t>
      </w:r>
    </w:p>
    <w:p w14:paraId="40F093F3" w14:textId="77777777" w:rsidR="00FB6250" w:rsidRDefault="00FB6250" w:rsidP="00FB6250">
      <w:pPr>
        <w:pStyle w:val="ListParagraph"/>
        <w:ind w:hanging="360"/>
      </w:pPr>
      <w:r>
        <w:rPr>
          <w:rFonts w:ascii="Symbol" w:hAnsi="Symbol"/>
          <w:sz w:val="20"/>
          <w:szCs w:val="20"/>
        </w:rPr>
        <w:lastRenderedPageBreak/>
        <w:t></w:t>
      </w:r>
      <w:r>
        <w:rPr>
          <w:rFonts w:ascii="Times New Roman" w:hAnsi="Times New Roman" w:cs="Times New Roman"/>
          <w:sz w:val="14"/>
          <w:szCs w:val="14"/>
        </w:rPr>
        <w:t xml:space="preserve">       </w:t>
      </w:r>
      <w:r>
        <w:rPr>
          <w:rFonts w:ascii="Montserrat Medium" w:hAnsi="Montserrat Medium"/>
          <w:b/>
          <w:bCs/>
          <w:sz w:val="20"/>
          <w:szCs w:val="20"/>
        </w:rPr>
        <w:t>Philippines</w:t>
      </w:r>
      <w:r>
        <w:rPr>
          <w:rFonts w:ascii="Montserrat Medium" w:hAnsi="Montserrat Medium"/>
          <w:sz w:val="20"/>
          <w:szCs w:val="20"/>
        </w:rPr>
        <w:t xml:space="preserve">: </w:t>
      </w:r>
      <w:r>
        <w:rPr>
          <w:rFonts w:ascii="Montserrat Medium" w:hAnsi="Montserrat Medium"/>
          <w:color w:val="000000"/>
          <w:sz w:val="20"/>
          <w:szCs w:val="20"/>
          <w:shd w:val="clear" w:color="auto" w:fill="FFFFFF"/>
        </w:rPr>
        <w:t>7958 confirmed cases, 530 deaths (6.6%), 975 recoveries</w:t>
      </w:r>
      <w:r>
        <w:rPr>
          <w:rFonts w:ascii="Montserrat Medium" w:hAnsi="Montserrat Medium"/>
          <w:sz w:val="20"/>
          <w:szCs w:val="20"/>
        </w:rPr>
        <w:t xml:space="preserve">. </w:t>
      </w:r>
      <w:r>
        <w:rPr>
          <w:rFonts w:ascii="Montserrat Medium" w:hAnsi="Montserrat Medium"/>
          <w:color w:val="000000"/>
          <w:sz w:val="20"/>
          <w:szCs w:val="20"/>
          <w:shd w:val="clear" w:color="auto" w:fill="FFFFFF"/>
        </w:rPr>
        <w:t>President has laid down the rules for the cities and municipalities allowed to "partially reopen" after April 30. These will also be the same guidelines applied to Metro Manila and Laguna (where Plant is located) after May 15 IF the enhanced community quarantine will not be extended anymore:</w:t>
      </w:r>
    </w:p>
    <w:p w14:paraId="6868AF16" w14:textId="77777777" w:rsidR="00FB6250" w:rsidRDefault="00FB6250" w:rsidP="00FB6250">
      <w:pPr>
        <w:pStyle w:val="ListParagraph"/>
        <w:ind w:left="1080" w:hanging="360"/>
      </w:pPr>
      <w:r>
        <w:rPr>
          <w:rFonts w:ascii="Wingdings" w:hAnsi="Wingdings"/>
          <w:sz w:val="20"/>
          <w:szCs w:val="20"/>
        </w:rPr>
        <w:t></w:t>
      </w:r>
      <w:r>
        <w:rPr>
          <w:rFonts w:ascii="Times New Roman" w:hAnsi="Times New Roman" w:cs="Times New Roman"/>
          <w:sz w:val="14"/>
          <w:szCs w:val="14"/>
        </w:rPr>
        <w:t xml:space="preserve">  </w:t>
      </w:r>
      <w:r>
        <w:rPr>
          <w:rFonts w:ascii="Montserrat Medium" w:hAnsi="Montserrat Medium"/>
          <w:sz w:val="20"/>
          <w:szCs w:val="20"/>
        </w:rPr>
        <w:t>Selected workers in non-essential services are allowed to go to work, including: electronics, exports, manufacturing, e-commerce, delivery, repair services, maintenance, housing</w:t>
      </w:r>
    </w:p>
    <w:p w14:paraId="1311C8B8" w14:textId="7323D2BB" w:rsidR="00FB6250" w:rsidRDefault="00FB6250" w:rsidP="00FB6250">
      <w:pPr>
        <w:pStyle w:val="ListParagraph"/>
        <w:ind w:left="1080" w:hanging="360"/>
      </w:pPr>
      <w:r>
        <w:rPr>
          <w:rFonts w:ascii="Wingdings" w:hAnsi="Wingdings"/>
          <w:sz w:val="20"/>
          <w:szCs w:val="20"/>
        </w:rPr>
        <w:t></w:t>
      </w:r>
      <w:r>
        <w:rPr>
          <w:rFonts w:ascii="Times New Roman" w:hAnsi="Times New Roman" w:cs="Times New Roman"/>
          <w:sz w:val="14"/>
          <w:szCs w:val="14"/>
        </w:rPr>
        <w:t xml:space="preserve">  </w:t>
      </w:r>
      <w:r>
        <w:rPr>
          <w:rFonts w:ascii="Montserrat Medium" w:hAnsi="Montserrat Medium"/>
          <w:sz w:val="20"/>
          <w:szCs w:val="20"/>
        </w:rPr>
        <w:t xml:space="preserve">Half of employees in these companies are </w:t>
      </w:r>
      <w:r w:rsidR="00801728">
        <w:rPr>
          <w:rFonts w:ascii="Montserrat Medium" w:hAnsi="Montserrat Medium"/>
          <w:sz w:val="20"/>
          <w:szCs w:val="20"/>
        </w:rPr>
        <w:t>encouraged work</w:t>
      </w:r>
      <w:r>
        <w:rPr>
          <w:rFonts w:ascii="Montserrat Medium" w:hAnsi="Montserrat Medium"/>
          <w:sz w:val="20"/>
          <w:szCs w:val="20"/>
        </w:rPr>
        <w:t xml:space="preserve"> from home, 50 percent are working on site: finance, BPO, non-leisure trade and service</w:t>
      </w:r>
    </w:p>
    <w:p w14:paraId="2C4DF9A3" w14:textId="77777777" w:rsidR="00FB6250" w:rsidRDefault="00FB6250" w:rsidP="00FB6250">
      <w:pPr>
        <w:pStyle w:val="ListParagraph"/>
        <w:ind w:left="1080" w:hanging="360"/>
      </w:pPr>
      <w:r>
        <w:rPr>
          <w:rFonts w:ascii="Wingdings" w:hAnsi="Wingdings"/>
          <w:sz w:val="20"/>
          <w:szCs w:val="20"/>
        </w:rPr>
        <w:t></w:t>
      </w:r>
      <w:r>
        <w:rPr>
          <w:rFonts w:ascii="Times New Roman" w:hAnsi="Times New Roman" w:cs="Times New Roman"/>
          <w:sz w:val="14"/>
          <w:szCs w:val="14"/>
        </w:rPr>
        <w:t xml:space="preserve">  </w:t>
      </w:r>
      <w:r>
        <w:rPr>
          <w:rFonts w:ascii="Montserrat Medium" w:hAnsi="Montserrat Medium"/>
          <w:sz w:val="20"/>
          <w:szCs w:val="20"/>
        </w:rPr>
        <w:t>The following will remain closed: schools, amusement centers, leisure facilities, gaming, tourism services.</w:t>
      </w:r>
    </w:p>
    <w:p w14:paraId="4EEFDD7D" w14:textId="6310E49E" w:rsidR="004C7D59" w:rsidRDefault="004C7D59" w:rsidP="00066FE8"/>
    <w:sectPr w:rsidR="004C7D59" w:rsidSect="0023777D">
      <w:headerReference w:type="even" r:id="rId45"/>
      <w:headerReference w:type="default" r:id="rId46"/>
      <w:footerReference w:type="even" r:id="rId47"/>
      <w:footerReference w:type="default" r:id="rId48"/>
      <w:headerReference w:type="first" r:id="rId49"/>
      <w:footerReference w:type="first" r:id="rId50"/>
      <w:pgSz w:w="12240" w:h="15840"/>
      <w:pgMar w:top="720" w:right="720"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6CFBB" w14:textId="77777777" w:rsidR="006B6BF1" w:rsidRDefault="006B6BF1" w:rsidP="00345503">
      <w:r>
        <w:separator/>
      </w:r>
    </w:p>
  </w:endnote>
  <w:endnote w:type="continuationSeparator" w:id="0">
    <w:p w14:paraId="49447247" w14:textId="77777777" w:rsidR="006B6BF1" w:rsidRDefault="006B6BF1" w:rsidP="0034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tserrat Medium">
    <w:altName w:val="Calibri"/>
    <w:panose1 w:val="020B0604020202020204"/>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6A94" w14:textId="77777777" w:rsidR="000F1916" w:rsidRDefault="000F1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71457" w14:textId="77777777" w:rsidR="000F1916" w:rsidRDefault="000F1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21AC" w14:textId="77777777" w:rsidR="000F1916" w:rsidRDefault="000F1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CCA09" w14:textId="77777777" w:rsidR="006B6BF1" w:rsidRDefault="006B6BF1" w:rsidP="00345503">
      <w:r>
        <w:separator/>
      </w:r>
    </w:p>
  </w:footnote>
  <w:footnote w:type="continuationSeparator" w:id="0">
    <w:p w14:paraId="2943C9B0" w14:textId="77777777" w:rsidR="006B6BF1" w:rsidRDefault="006B6BF1" w:rsidP="0034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502A9" w14:textId="77777777" w:rsidR="000F1916" w:rsidRDefault="000F1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35492" w14:textId="324F42CD" w:rsidR="00066FE8" w:rsidRDefault="00066FE8" w:rsidP="00D011AA">
    <w:pPr>
      <w:spacing w:line="264" w:lineRule="auto"/>
      <w:jc w:val="center"/>
    </w:pPr>
    <w:r w:rsidRPr="00260511">
      <w:rPr>
        <w:noProof/>
        <w:color w:val="000000"/>
        <w:highlight w:val="yellow"/>
      </w:rPr>
      <mc:AlternateContent>
        <mc:Choice Requires="wps">
          <w:drawing>
            <wp:anchor distT="0" distB="0" distL="114300" distR="114300" simplePos="0" relativeHeight="251658752" behindDoc="0" locked="0" layoutInCell="1" allowOverlap="1" wp14:anchorId="1447104E" wp14:editId="05494F2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2F75CF" id="Rectangle 222" o:spid="_x0000_s1026" style="position:absolute;margin-left:0;margin-top:0;width:580.8pt;height:752.4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7DE5C" w14:textId="77777777" w:rsidR="000F1916" w:rsidRDefault="000F1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17E29"/>
    <w:multiLevelType w:val="hybridMultilevel"/>
    <w:tmpl w:val="793C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D73E8"/>
    <w:multiLevelType w:val="multilevel"/>
    <w:tmpl w:val="A59E1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4038C9"/>
    <w:multiLevelType w:val="multilevel"/>
    <w:tmpl w:val="76DEA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F1EBC"/>
    <w:multiLevelType w:val="multilevel"/>
    <w:tmpl w:val="97308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6567CE"/>
    <w:multiLevelType w:val="multilevel"/>
    <w:tmpl w:val="52284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DE171A"/>
    <w:multiLevelType w:val="multilevel"/>
    <w:tmpl w:val="CC8EF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CF38F9"/>
    <w:multiLevelType w:val="multilevel"/>
    <w:tmpl w:val="E8744E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BE61AA"/>
    <w:multiLevelType w:val="hybridMultilevel"/>
    <w:tmpl w:val="2BEA1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47194F"/>
    <w:multiLevelType w:val="multilevel"/>
    <w:tmpl w:val="409C2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D81711"/>
    <w:multiLevelType w:val="multilevel"/>
    <w:tmpl w:val="14FC4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A77273"/>
    <w:multiLevelType w:val="multilevel"/>
    <w:tmpl w:val="0686B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A642CA"/>
    <w:multiLevelType w:val="multilevel"/>
    <w:tmpl w:val="23F00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72106D"/>
    <w:multiLevelType w:val="multilevel"/>
    <w:tmpl w:val="942E2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080031"/>
    <w:multiLevelType w:val="multilevel"/>
    <w:tmpl w:val="06B47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C9179E"/>
    <w:multiLevelType w:val="multilevel"/>
    <w:tmpl w:val="85626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9"/>
  </w:num>
  <w:num w:numId="3">
    <w:abstractNumId w:val="8"/>
  </w:num>
  <w:num w:numId="4">
    <w:abstractNumId w:val="4"/>
  </w:num>
  <w:num w:numId="5">
    <w:abstractNumId w:val="2"/>
  </w:num>
  <w:num w:numId="6">
    <w:abstractNumId w:val="5"/>
  </w:num>
  <w:num w:numId="7">
    <w:abstractNumId w:val="11"/>
  </w:num>
  <w:num w:numId="8">
    <w:abstractNumId w:val="6"/>
  </w:num>
  <w:num w:numId="9">
    <w:abstractNumId w:val="10"/>
  </w:num>
  <w:num w:numId="10">
    <w:abstractNumId w:val="3"/>
  </w:num>
  <w:num w:numId="11">
    <w:abstractNumId w:val="12"/>
  </w:num>
  <w:num w:numId="12">
    <w:abstractNumId w:val="1"/>
  </w:num>
  <w:num w:numId="13">
    <w:abstractNumId w:val="14"/>
  </w:num>
  <w:num w:numId="14">
    <w:abstractNumId w:val="7"/>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03"/>
    <w:rsid w:val="00003D14"/>
    <w:rsid w:val="0001297E"/>
    <w:rsid w:val="0001399F"/>
    <w:rsid w:val="00026AB4"/>
    <w:rsid w:val="00047385"/>
    <w:rsid w:val="000477A2"/>
    <w:rsid w:val="00053926"/>
    <w:rsid w:val="00066FE8"/>
    <w:rsid w:val="00067D42"/>
    <w:rsid w:val="00071440"/>
    <w:rsid w:val="0007319B"/>
    <w:rsid w:val="00073A2F"/>
    <w:rsid w:val="00074EE6"/>
    <w:rsid w:val="00075C26"/>
    <w:rsid w:val="000831E3"/>
    <w:rsid w:val="0008409F"/>
    <w:rsid w:val="00084152"/>
    <w:rsid w:val="00090D7F"/>
    <w:rsid w:val="00093CD5"/>
    <w:rsid w:val="00096629"/>
    <w:rsid w:val="000A6DAC"/>
    <w:rsid w:val="000B1B67"/>
    <w:rsid w:val="000B6BF1"/>
    <w:rsid w:val="000D054B"/>
    <w:rsid w:val="000D1C05"/>
    <w:rsid w:val="000D586E"/>
    <w:rsid w:val="000F1916"/>
    <w:rsid w:val="000F2844"/>
    <w:rsid w:val="000F68CF"/>
    <w:rsid w:val="001060D1"/>
    <w:rsid w:val="00140013"/>
    <w:rsid w:val="001417E2"/>
    <w:rsid w:val="00144B83"/>
    <w:rsid w:val="00145A5A"/>
    <w:rsid w:val="001526CA"/>
    <w:rsid w:val="001538D8"/>
    <w:rsid w:val="00155051"/>
    <w:rsid w:val="00172656"/>
    <w:rsid w:val="00173CDD"/>
    <w:rsid w:val="00182472"/>
    <w:rsid w:val="00197554"/>
    <w:rsid w:val="001A47AB"/>
    <w:rsid w:val="001A5C8E"/>
    <w:rsid w:val="001B4B83"/>
    <w:rsid w:val="001D19DF"/>
    <w:rsid w:val="001D2C9A"/>
    <w:rsid w:val="001D707B"/>
    <w:rsid w:val="001E09BF"/>
    <w:rsid w:val="001F3D99"/>
    <w:rsid w:val="001F6FDD"/>
    <w:rsid w:val="0020095F"/>
    <w:rsid w:val="002020E3"/>
    <w:rsid w:val="00210263"/>
    <w:rsid w:val="00215536"/>
    <w:rsid w:val="00221E11"/>
    <w:rsid w:val="0023074D"/>
    <w:rsid w:val="0023777D"/>
    <w:rsid w:val="00251156"/>
    <w:rsid w:val="00254E5C"/>
    <w:rsid w:val="00257339"/>
    <w:rsid w:val="00260511"/>
    <w:rsid w:val="00276A3C"/>
    <w:rsid w:val="00281B4E"/>
    <w:rsid w:val="00282193"/>
    <w:rsid w:val="00290EDF"/>
    <w:rsid w:val="00297D52"/>
    <w:rsid w:val="002A0E3A"/>
    <w:rsid w:val="002A78C3"/>
    <w:rsid w:val="002A7982"/>
    <w:rsid w:val="002B015A"/>
    <w:rsid w:val="002B0BE6"/>
    <w:rsid w:val="002B46A2"/>
    <w:rsid w:val="002B7C42"/>
    <w:rsid w:val="002C2A47"/>
    <w:rsid w:val="002C4D33"/>
    <w:rsid w:val="002D7A1F"/>
    <w:rsid w:val="002F0CFF"/>
    <w:rsid w:val="002F5A8A"/>
    <w:rsid w:val="0030074B"/>
    <w:rsid w:val="003235DC"/>
    <w:rsid w:val="0032716E"/>
    <w:rsid w:val="00334D3A"/>
    <w:rsid w:val="00337090"/>
    <w:rsid w:val="00345503"/>
    <w:rsid w:val="00345D83"/>
    <w:rsid w:val="00351C24"/>
    <w:rsid w:val="0035379C"/>
    <w:rsid w:val="00356B7A"/>
    <w:rsid w:val="003641C1"/>
    <w:rsid w:val="00366582"/>
    <w:rsid w:val="003702BF"/>
    <w:rsid w:val="003747C2"/>
    <w:rsid w:val="0038646B"/>
    <w:rsid w:val="003913A9"/>
    <w:rsid w:val="003963DC"/>
    <w:rsid w:val="003B63FC"/>
    <w:rsid w:val="003C11D2"/>
    <w:rsid w:val="003C7F48"/>
    <w:rsid w:val="003D2CA4"/>
    <w:rsid w:val="003D4065"/>
    <w:rsid w:val="003E6BDB"/>
    <w:rsid w:val="003F1168"/>
    <w:rsid w:val="003F325B"/>
    <w:rsid w:val="0040326B"/>
    <w:rsid w:val="00404C3E"/>
    <w:rsid w:val="00410A09"/>
    <w:rsid w:val="004145D0"/>
    <w:rsid w:val="00420E1A"/>
    <w:rsid w:val="004246DD"/>
    <w:rsid w:val="0043080D"/>
    <w:rsid w:val="004369BF"/>
    <w:rsid w:val="00442251"/>
    <w:rsid w:val="00442412"/>
    <w:rsid w:val="00447FD9"/>
    <w:rsid w:val="00450322"/>
    <w:rsid w:val="004617D6"/>
    <w:rsid w:val="00473B76"/>
    <w:rsid w:val="00483EA8"/>
    <w:rsid w:val="00487137"/>
    <w:rsid w:val="00493F91"/>
    <w:rsid w:val="0049643A"/>
    <w:rsid w:val="004B624D"/>
    <w:rsid w:val="004C576A"/>
    <w:rsid w:val="004C7D59"/>
    <w:rsid w:val="004D24BE"/>
    <w:rsid w:val="004E48CD"/>
    <w:rsid w:val="004E60C7"/>
    <w:rsid w:val="004F2DD1"/>
    <w:rsid w:val="004F37E6"/>
    <w:rsid w:val="005026C0"/>
    <w:rsid w:val="005207B7"/>
    <w:rsid w:val="005210F7"/>
    <w:rsid w:val="00525F7B"/>
    <w:rsid w:val="005303D0"/>
    <w:rsid w:val="00534B2C"/>
    <w:rsid w:val="00535DC2"/>
    <w:rsid w:val="00545274"/>
    <w:rsid w:val="00556871"/>
    <w:rsid w:val="00561319"/>
    <w:rsid w:val="005709CB"/>
    <w:rsid w:val="00570AED"/>
    <w:rsid w:val="00577D36"/>
    <w:rsid w:val="00583F25"/>
    <w:rsid w:val="00592193"/>
    <w:rsid w:val="005B28E1"/>
    <w:rsid w:val="005B4476"/>
    <w:rsid w:val="005C0CF9"/>
    <w:rsid w:val="005C5C0D"/>
    <w:rsid w:val="005D2A74"/>
    <w:rsid w:val="005D3806"/>
    <w:rsid w:val="005D41F2"/>
    <w:rsid w:val="005F3CA8"/>
    <w:rsid w:val="005F6A4A"/>
    <w:rsid w:val="005F79A0"/>
    <w:rsid w:val="00611537"/>
    <w:rsid w:val="00621FB6"/>
    <w:rsid w:val="00625531"/>
    <w:rsid w:val="00626B82"/>
    <w:rsid w:val="0062708B"/>
    <w:rsid w:val="00631125"/>
    <w:rsid w:val="00632593"/>
    <w:rsid w:val="00633E18"/>
    <w:rsid w:val="00642C78"/>
    <w:rsid w:val="00650BF6"/>
    <w:rsid w:val="00652F12"/>
    <w:rsid w:val="00657404"/>
    <w:rsid w:val="00664FF0"/>
    <w:rsid w:val="00667DE7"/>
    <w:rsid w:val="0067249C"/>
    <w:rsid w:val="00697136"/>
    <w:rsid w:val="006A3950"/>
    <w:rsid w:val="006A6E57"/>
    <w:rsid w:val="006A7843"/>
    <w:rsid w:val="006B1943"/>
    <w:rsid w:val="006B61A7"/>
    <w:rsid w:val="006B6BF1"/>
    <w:rsid w:val="006D00B8"/>
    <w:rsid w:val="006D2D09"/>
    <w:rsid w:val="006D31EC"/>
    <w:rsid w:val="006D6A08"/>
    <w:rsid w:val="006D7186"/>
    <w:rsid w:val="006E1ECE"/>
    <w:rsid w:val="006F1104"/>
    <w:rsid w:val="006F4C9A"/>
    <w:rsid w:val="006F5448"/>
    <w:rsid w:val="007043F7"/>
    <w:rsid w:val="00717157"/>
    <w:rsid w:val="00721418"/>
    <w:rsid w:val="0072237C"/>
    <w:rsid w:val="007249EF"/>
    <w:rsid w:val="00732230"/>
    <w:rsid w:val="007339A5"/>
    <w:rsid w:val="007354D6"/>
    <w:rsid w:val="00745FB0"/>
    <w:rsid w:val="007535E5"/>
    <w:rsid w:val="00753A94"/>
    <w:rsid w:val="007624A9"/>
    <w:rsid w:val="007663DD"/>
    <w:rsid w:val="00771102"/>
    <w:rsid w:val="00777A9B"/>
    <w:rsid w:val="007825C6"/>
    <w:rsid w:val="007849EC"/>
    <w:rsid w:val="007A19E9"/>
    <w:rsid w:val="007A2BD2"/>
    <w:rsid w:val="007A7491"/>
    <w:rsid w:val="007B47A4"/>
    <w:rsid w:val="007C2209"/>
    <w:rsid w:val="007F14DD"/>
    <w:rsid w:val="007F3B5E"/>
    <w:rsid w:val="007F3D75"/>
    <w:rsid w:val="007F7CC5"/>
    <w:rsid w:val="00801728"/>
    <w:rsid w:val="00804492"/>
    <w:rsid w:val="00804D49"/>
    <w:rsid w:val="0080505F"/>
    <w:rsid w:val="00806E6C"/>
    <w:rsid w:val="00823D28"/>
    <w:rsid w:val="0084248D"/>
    <w:rsid w:val="00856B42"/>
    <w:rsid w:val="008708E6"/>
    <w:rsid w:val="00873EA5"/>
    <w:rsid w:val="008752A7"/>
    <w:rsid w:val="00876846"/>
    <w:rsid w:val="00890A81"/>
    <w:rsid w:val="008A2F2D"/>
    <w:rsid w:val="008A6290"/>
    <w:rsid w:val="008A7280"/>
    <w:rsid w:val="008B621D"/>
    <w:rsid w:val="008C240A"/>
    <w:rsid w:val="008C3EB0"/>
    <w:rsid w:val="008C42A8"/>
    <w:rsid w:val="008D0DB1"/>
    <w:rsid w:val="008D4A76"/>
    <w:rsid w:val="008D7758"/>
    <w:rsid w:val="008E0B07"/>
    <w:rsid w:val="008E3CA1"/>
    <w:rsid w:val="008E4D32"/>
    <w:rsid w:val="008E5779"/>
    <w:rsid w:val="008E61F2"/>
    <w:rsid w:val="008F0300"/>
    <w:rsid w:val="00906283"/>
    <w:rsid w:val="009131CD"/>
    <w:rsid w:val="00925E4D"/>
    <w:rsid w:val="00936D9C"/>
    <w:rsid w:val="00952662"/>
    <w:rsid w:val="009624DC"/>
    <w:rsid w:val="00976125"/>
    <w:rsid w:val="00980855"/>
    <w:rsid w:val="009859BB"/>
    <w:rsid w:val="00990BC9"/>
    <w:rsid w:val="00992425"/>
    <w:rsid w:val="00995C85"/>
    <w:rsid w:val="009A48E6"/>
    <w:rsid w:val="009C24EA"/>
    <w:rsid w:val="009C3BC7"/>
    <w:rsid w:val="009C48A2"/>
    <w:rsid w:val="009E083B"/>
    <w:rsid w:val="009E1F8A"/>
    <w:rsid w:val="009F33BD"/>
    <w:rsid w:val="009F5876"/>
    <w:rsid w:val="00A1072A"/>
    <w:rsid w:val="00A14CB0"/>
    <w:rsid w:val="00A3183B"/>
    <w:rsid w:val="00A31EEC"/>
    <w:rsid w:val="00A41C10"/>
    <w:rsid w:val="00A4230A"/>
    <w:rsid w:val="00A4490F"/>
    <w:rsid w:val="00A54463"/>
    <w:rsid w:val="00A607B5"/>
    <w:rsid w:val="00A623B2"/>
    <w:rsid w:val="00A65C2B"/>
    <w:rsid w:val="00A75145"/>
    <w:rsid w:val="00A76D49"/>
    <w:rsid w:val="00A8785C"/>
    <w:rsid w:val="00A90ED9"/>
    <w:rsid w:val="00A94576"/>
    <w:rsid w:val="00AA17EB"/>
    <w:rsid w:val="00AB5955"/>
    <w:rsid w:val="00AC0188"/>
    <w:rsid w:val="00AC16CE"/>
    <w:rsid w:val="00AC48BB"/>
    <w:rsid w:val="00AC4A84"/>
    <w:rsid w:val="00AC69E8"/>
    <w:rsid w:val="00AD0BCA"/>
    <w:rsid w:val="00AD2936"/>
    <w:rsid w:val="00AE6841"/>
    <w:rsid w:val="00AF03AC"/>
    <w:rsid w:val="00AF1232"/>
    <w:rsid w:val="00AF2DB5"/>
    <w:rsid w:val="00AF3349"/>
    <w:rsid w:val="00B025F3"/>
    <w:rsid w:val="00B02708"/>
    <w:rsid w:val="00B33149"/>
    <w:rsid w:val="00B4534C"/>
    <w:rsid w:val="00B548B8"/>
    <w:rsid w:val="00B56FE1"/>
    <w:rsid w:val="00B66D43"/>
    <w:rsid w:val="00B91FDF"/>
    <w:rsid w:val="00B93CFB"/>
    <w:rsid w:val="00BB656B"/>
    <w:rsid w:val="00BC623B"/>
    <w:rsid w:val="00BE1E73"/>
    <w:rsid w:val="00BF1391"/>
    <w:rsid w:val="00BF3E4C"/>
    <w:rsid w:val="00BF4C93"/>
    <w:rsid w:val="00C169D6"/>
    <w:rsid w:val="00C20026"/>
    <w:rsid w:val="00C2005D"/>
    <w:rsid w:val="00C22C0C"/>
    <w:rsid w:val="00C26888"/>
    <w:rsid w:val="00C3066C"/>
    <w:rsid w:val="00C31BC5"/>
    <w:rsid w:val="00C34B1D"/>
    <w:rsid w:val="00C3562E"/>
    <w:rsid w:val="00C365C4"/>
    <w:rsid w:val="00C43F8F"/>
    <w:rsid w:val="00C453CF"/>
    <w:rsid w:val="00C51092"/>
    <w:rsid w:val="00C57DFC"/>
    <w:rsid w:val="00C60C37"/>
    <w:rsid w:val="00C85C95"/>
    <w:rsid w:val="00CA06FE"/>
    <w:rsid w:val="00CC1AE9"/>
    <w:rsid w:val="00CD2799"/>
    <w:rsid w:val="00CD2CBC"/>
    <w:rsid w:val="00CD3701"/>
    <w:rsid w:val="00CD6653"/>
    <w:rsid w:val="00CD6BD8"/>
    <w:rsid w:val="00CE2279"/>
    <w:rsid w:val="00CF69EE"/>
    <w:rsid w:val="00D00511"/>
    <w:rsid w:val="00D011AA"/>
    <w:rsid w:val="00D04903"/>
    <w:rsid w:val="00D05006"/>
    <w:rsid w:val="00D276AF"/>
    <w:rsid w:val="00D63969"/>
    <w:rsid w:val="00D66065"/>
    <w:rsid w:val="00D8371A"/>
    <w:rsid w:val="00D84D96"/>
    <w:rsid w:val="00D95007"/>
    <w:rsid w:val="00D953C2"/>
    <w:rsid w:val="00D97C79"/>
    <w:rsid w:val="00DA098F"/>
    <w:rsid w:val="00DA1432"/>
    <w:rsid w:val="00DA1B5D"/>
    <w:rsid w:val="00DC1BCC"/>
    <w:rsid w:val="00DD48BC"/>
    <w:rsid w:val="00DF0338"/>
    <w:rsid w:val="00DF0767"/>
    <w:rsid w:val="00E058C6"/>
    <w:rsid w:val="00E132F4"/>
    <w:rsid w:val="00E20CA2"/>
    <w:rsid w:val="00E2531E"/>
    <w:rsid w:val="00E33E6A"/>
    <w:rsid w:val="00E41F7D"/>
    <w:rsid w:val="00E45EBE"/>
    <w:rsid w:val="00E47712"/>
    <w:rsid w:val="00E56ED6"/>
    <w:rsid w:val="00E612E1"/>
    <w:rsid w:val="00E63147"/>
    <w:rsid w:val="00E65121"/>
    <w:rsid w:val="00E717B1"/>
    <w:rsid w:val="00E751A3"/>
    <w:rsid w:val="00E7561A"/>
    <w:rsid w:val="00E841AC"/>
    <w:rsid w:val="00E97A15"/>
    <w:rsid w:val="00EB4A43"/>
    <w:rsid w:val="00EB658A"/>
    <w:rsid w:val="00EC07E0"/>
    <w:rsid w:val="00EC295F"/>
    <w:rsid w:val="00EC43A2"/>
    <w:rsid w:val="00EC5111"/>
    <w:rsid w:val="00ED05A1"/>
    <w:rsid w:val="00ED1D0E"/>
    <w:rsid w:val="00ED6C6C"/>
    <w:rsid w:val="00ED7CC7"/>
    <w:rsid w:val="00EE45F8"/>
    <w:rsid w:val="00F00F79"/>
    <w:rsid w:val="00F0349E"/>
    <w:rsid w:val="00F04B91"/>
    <w:rsid w:val="00F21CBF"/>
    <w:rsid w:val="00F24FE8"/>
    <w:rsid w:val="00F35272"/>
    <w:rsid w:val="00F42CB9"/>
    <w:rsid w:val="00F54AD0"/>
    <w:rsid w:val="00F5589D"/>
    <w:rsid w:val="00F632E2"/>
    <w:rsid w:val="00F80309"/>
    <w:rsid w:val="00FA1F21"/>
    <w:rsid w:val="00FB6250"/>
    <w:rsid w:val="00FB7A57"/>
    <w:rsid w:val="00FC3351"/>
    <w:rsid w:val="00FC523D"/>
    <w:rsid w:val="00FC7251"/>
    <w:rsid w:val="00FC7254"/>
    <w:rsid w:val="00FD434D"/>
    <w:rsid w:val="00FD7994"/>
    <w:rsid w:val="00FE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D016C"/>
  <w15:chartTrackingRefBased/>
  <w15:docId w15:val="{DD536BC2-B0B4-43EA-A921-5CDAB740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F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C7D5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FE8"/>
    <w:pPr>
      <w:tabs>
        <w:tab w:val="center" w:pos="4680"/>
        <w:tab w:val="right" w:pos="9360"/>
      </w:tabs>
    </w:pPr>
  </w:style>
  <w:style w:type="character" w:customStyle="1" w:styleId="HeaderChar">
    <w:name w:val="Header Char"/>
    <w:basedOn w:val="DefaultParagraphFont"/>
    <w:link w:val="Header"/>
    <w:uiPriority w:val="99"/>
    <w:rsid w:val="00066FE8"/>
  </w:style>
  <w:style w:type="paragraph" w:styleId="Footer">
    <w:name w:val="footer"/>
    <w:basedOn w:val="Normal"/>
    <w:link w:val="FooterChar"/>
    <w:uiPriority w:val="99"/>
    <w:unhideWhenUsed/>
    <w:rsid w:val="00066FE8"/>
    <w:pPr>
      <w:tabs>
        <w:tab w:val="center" w:pos="4680"/>
        <w:tab w:val="right" w:pos="9360"/>
      </w:tabs>
    </w:pPr>
  </w:style>
  <w:style w:type="character" w:customStyle="1" w:styleId="FooterChar">
    <w:name w:val="Footer Char"/>
    <w:basedOn w:val="DefaultParagraphFont"/>
    <w:link w:val="Footer"/>
    <w:uiPriority w:val="99"/>
    <w:rsid w:val="00066FE8"/>
  </w:style>
  <w:style w:type="character" w:customStyle="1" w:styleId="Heading1Char">
    <w:name w:val="Heading 1 Char"/>
    <w:basedOn w:val="DefaultParagraphFont"/>
    <w:link w:val="Heading1"/>
    <w:uiPriority w:val="9"/>
    <w:rsid w:val="00066FE8"/>
    <w:rPr>
      <w:rFonts w:asciiTheme="majorHAnsi" w:eastAsiaTheme="majorEastAsia" w:hAnsiTheme="majorHAnsi" w:cstheme="majorBidi"/>
      <w:color w:val="2F5496" w:themeColor="accent1" w:themeShade="BF"/>
      <w:sz w:val="32"/>
      <w:szCs w:val="32"/>
    </w:rPr>
  </w:style>
  <w:style w:type="paragraph" w:styleId="NoSpacing">
    <w:name w:val="No Spacing"/>
    <w:aliases w:val="Paragraph,Subtitles"/>
    <w:link w:val="NoSpacingChar"/>
    <w:uiPriority w:val="1"/>
    <w:qFormat/>
    <w:rsid w:val="00066FE8"/>
    <w:rPr>
      <w:rFonts w:ascii="Calibri" w:eastAsia="Calibri" w:hAnsi="Calibri" w:cs="Times New Roman"/>
    </w:rPr>
  </w:style>
  <w:style w:type="character" w:customStyle="1" w:styleId="NoSpacingChar">
    <w:name w:val="No Spacing Char"/>
    <w:aliases w:val="Paragraph Char,Subtitles Char"/>
    <w:link w:val="NoSpacing"/>
    <w:uiPriority w:val="1"/>
    <w:locked/>
    <w:rsid w:val="00066FE8"/>
    <w:rPr>
      <w:rFonts w:ascii="Calibri" w:eastAsia="Calibri" w:hAnsi="Calibri" w:cs="Times New Roman"/>
    </w:rPr>
  </w:style>
  <w:style w:type="paragraph" w:styleId="ListParagraph">
    <w:name w:val="List Paragraph"/>
    <w:basedOn w:val="Normal"/>
    <w:uiPriority w:val="34"/>
    <w:qFormat/>
    <w:rsid w:val="00066FE8"/>
    <w:pPr>
      <w:ind w:left="720"/>
    </w:pPr>
    <w:rPr>
      <w:rFonts w:ascii="Calibri" w:hAnsi="Calibri" w:cs="Calibri"/>
    </w:rPr>
  </w:style>
  <w:style w:type="paragraph" w:styleId="BalloonText">
    <w:name w:val="Balloon Text"/>
    <w:basedOn w:val="Normal"/>
    <w:link w:val="BalloonTextChar"/>
    <w:uiPriority w:val="99"/>
    <w:semiHidden/>
    <w:unhideWhenUsed/>
    <w:rsid w:val="00745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B0"/>
    <w:rPr>
      <w:rFonts w:ascii="Segoe UI" w:hAnsi="Segoe UI" w:cs="Segoe UI"/>
      <w:sz w:val="18"/>
      <w:szCs w:val="18"/>
    </w:rPr>
  </w:style>
  <w:style w:type="character" w:styleId="Hyperlink">
    <w:name w:val="Hyperlink"/>
    <w:basedOn w:val="DefaultParagraphFont"/>
    <w:uiPriority w:val="99"/>
    <w:semiHidden/>
    <w:unhideWhenUsed/>
    <w:rsid w:val="005B4476"/>
    <w:rPr>
      <w:color w:val="0563C1"/>
      <w:u w:val="single"/>
    </w:rPr>
  </w:style>
  <w:style w:type="character" w:customStyle="1" w:styleId="Heading3Char">
    <w:name w:val="Heading 3 Char"/>
    <w:basedOn w:val="DefaultParagraphFont"/>
    <w:link w:val="Heading3"/>
    <w:uiPriority w:val="9"/>
    <w:semiHidden/>
    <w:rsid w:val="004C7D5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C7D59"/>
    <w:pPr>
      <w:spacing w:before="100" w:beforeAutospacing="1" w:after="100" w:afterAutospacing="1"/>
    </w:pPr>
    <w:rPr>
      <w:rFonts w:ascii="Calibri" w:hAnsi="Calibri" w:cs="Calibri"/>
    </w:rPr>
  </w:style>
  <w:style w:type="paragraph" w:customStyle="1" w:styleId="xmsolistparagraph">
    <w:name w:val="x_msolistparagraph"/>
    <w:basedOn w:val="Normal"/>
    <w:uiPriority w:val="99"/>
    <w:semiHidden/>
    <w:rsid w:val="004C7D59"/>
    <w:pPr>
      <w:ind w:left="720"/>
    </w:pPr>
    <w:rPr>
      <w:rFonts w:ascii="Calibri" w:hAnsi="Calibri" w:cs="Calibri"/>
    </w:rPr>
  </w:style>
  <w:style w:type="paragraph" w:customStyle="1" w:styleId="xmsonormal">
    <w:name w:val="x_msonormal"/>
    <w:basedOn w:val="Normal"/>
    <w:uiPriority w:val="99"/>
    <w:rsid w:val="005303D0"/>
    <w:rPr>
      <w:rFonts w:ascii="Calibri" w:hAnsi="Calibri" w:cs="Calibri"/>
    </w:rPr>
  </w:style>
  <w:style w:type="paragraph" w:customStyle="1" w:styleId="xxxmsolistparagraph">
    <w:name w:val="x_x_x_msolistparagraph"/>
    <w:basedOn w:val="Normal"/>
    <w:rsid w:val="005303D0"/>
    <w:pPr>
      <w:ind w:left="720"/>
    </w:pPr>
    <w:rPr>
      <w:rFonts w:ascii="Calibri" w:hAnsi="Calibri" w:cs="Calibri"/>
    </w:rPr>
  </w:style>
  <w:style w:type="paragraph" w:customStyle="1" w:styleId="xxmsonormal">
    <w:name w:val="x_x_msonormal"/>
    <w:basedOn w:val="Normal"/>
    <w:rsid w:val="00650BF6"/>
    <w:rPr>
      <w:rFonts w:ascii="Calibri" w:hAnsi="Calibri" w:cs="Calibri"/>
    </w:rPr>
  </w:style>
  <w:style w:type="paragraph" w:customStyle="1" w:styleId="xxmsolistparagraph">
    <w:name w:val="x_x_msolistparagraph"/>
    <w:basedOn w:val="Normal"/>
    <w:rsid w:val="00650BF6"/>
    <w:pPr>
      <w:ind w:left="720"/>
    </w:pPr>
    <w:rPr>
      <w:rFonts w:ascii="Calibri" w:hAnsi="Calibri" w:cs="Calibri"/>
    </w:rPr>
  </w:style>
  <w:style w:type="character" w:styleId="FollowedHyperlink">
    <w:name w:val="FollowedHyperlink"/>
    <w:basedOn w:val="DefaultParagraphFont"/>
    <w:uiPriority w:val="99"/>
    <w:semiHidden/>
    <w:unhideWhenUsed/>
    <w:rsid w:val="00525F7B"/>
    <w:rPr>
      <w:color w:val="954F72" w:themeColor="followedHyperlink"/>
      <w:u w:val="single"/>
    </w:rPr>
  </w:style>
  <w:style w:type="paragraph" w:customStyle="1" w:styleId="paragraph">
    <w:name w:val="paragraph"/>
    <w:basedOn w:val="Normal"/>
    <w:rsid w:val="00631125"/>
    <w:pPr>
      <w:spacing w:before="100" w:beforeAutospacing="1" w:after="100" w:afterAutospacing="1"/>
    </w:pPr>
    <w:rPr>
      <w:rFonts w:ascii="Calibri" w:hAnsi="Calibri" w:cs="Calibri"/>
      <w:lang w:val="en-CA" w:eastAsia="en-CA"/>
    </w:rPr>
  </w:style>
  <w:style w:type="character" w:customStyle="1" w:styleId="normaltextrun">
    <w:name w:val="normaltextrun"/>
    <w:basedOn w:val="DefaultParagraphFont"/>
    <w:rsid w:val="00631125"/>
  </w:style>
  <w:style w:type="character" w:customStyle="1" w:styleId="eop">
    <w:name w:val="eop"/>
    <w:basedOn w:val="DefaultParagraphFont"/>
    <w:rsid w:val="0063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0190">
      <w:bodyDiv w:val="1"/>
      <w:marLeft w:val="0"/>
      <w:marRight w:val="0"/>
      <w:marTop w:val="0"/>
      <w:marBottom w:val="0"/>
      <w:divBdr>
        <w:top w:val="none" w:sz="0" w:space="0" w:color="auto"/>
        <w:left w:val="none" w:sz="0" w:space="0" w:color="auto"/>
        <w:bottom w:val="none" w:sz="0" w:space="0" w:color="auto"/>
        <w:right w:val="none" w:sz="0" w:space="0" w:color="auto"/>
      </w:divBdr>
    </w:div>
    <w:div w:id="66613618">
      <w:bodyDiv w:val="1"/>
      <w:marLeft w:val="0"/>
      <w:marRight w:val="0"/>
      <w:marTop w:val="0"/>
      <w:marBottom w:val="0"/>
      <w:divBdr>
        <w:top w:val="none" w:sz="0" w:space="0" w:color="auto"/>
        <w:left w:val="none" w:sz="0" w:space="0" w:color="auto"/>
        <w:bottom w:val="none" w:sz="0" w:space="0" w:color="auto"/>
        <w:right w:val="none" w:sz="0" w:space="0" w:color="auto"/>
      </w:divBdr>
    </w:div>
    <w:div w:id="275256744">
      <w:bodyDiv w:val="1"/>
      <w:marLeft w:val="0"/>
      <w:marRight w:val="0"/>
      <w:marTop w:val="0"/>
      <w:marBottom w:val="0"/>
      <w:divBdr>
        <w:top w:val="none" w:sz="0" w:space="0" w:color="auto"/>
        <w:left w:val="none" w:sz="0" w:space="0" w:color="auto"/>
        <w:bottom w:val="none" w:sz="0" w:space="0" w:color="auto"/>
        <w:right w:val="none" w:sz="0" w:space="0" w:color="auto"/>
      </w:divBdr>
    </w:div>
    <w:div w:id="353382049">
      <w:bodyDiv w:val="1"/>
      <w:marLeft w:val="0"/>
      <w:marRight w:val="0"/>
      <w:marTop w:val="0"/>
      <w:marBottom w:val="0"/>
      <w:divBdr>
        <w:top w:val="none" w:sz="0" w:space="0" w:color="auto"/>
        <w:left w:val="none" w:sz="0" w:space="0" w:color="auto"/>
        <w:bottom w:val="none" w:sz="0" w:space="0" w:color="auto"/>
        <w:right w:val="none" w:sz="0" w:space="0" w:color="auto"/>
      </w:divBdr>
    </w:div>
    <w:div w:id="494029352">
      <w:bodyDiv w:val="1"/>
      <w:marLeft w:val="0"/>
      <w:marRight w:val="0"/>
      <w:marTop w:val="0"/>
      <w:marBottom w:val="0"/>
      <w:divBdr>
        <w:top w:val="none" w:sz="0" w:space="0" w:color="auto"/>
        <w:left w:val="none" w:sz="0" w:space="0" w:color="auto"/>
        <w:bottom w:val="none" w:sz="0" w:space="0" w:color="auto"/>
        <w:right w:val="none" w:sz="0" w:space="0" w:color="auto"/>
      </w:divBdr>
    </w:div>
    <w:div w:id="534662846">
      <w:bodyDiv w:val="1"/>
      <w:marLeft w:val="0"/>
      <w:marRight w:val="0"/>
      <w:marTop w:val="0"/>
      <w:marBottom w:val="0"/>
      <w:divBdr>
        <w:top w:val="none" w:sz="0" w:space="0" w:color="auto"/>
        <w:left w:val="none" w:sz="0" w:space="0" w:color="auto"/>
        <w:bottom w:val="none" w:sz="0" w:space="0" w:color="auto"/>
        <w:right w:val="none" w:sz="0" w:space="0" w:color="auto"/>
      </w:divBdr>
    </w:div>
    <w:div w:id="541669377">
      <w:bodyDiv w:val="1"/>
      <w:marLeft w:val="0"/>
      <w:marRight w:val="0"/>
      <w:marTop w:val="0"/>
      <w:marBottom w:val="0"/>
      <w:divBdr>
        <w:top w:val="none" w:sz="0" w:space="0" w:color="auto"/>
        <w:left w:val="none" w:sz="0" w:space="0" w:color="auto"/>
        <w:bottom w:val="none" w:sz="0" w:space="0" w:color="auto"/>
        <w:right w:val="none" w:sz="0" w:space="0" w:color="auto"/>
      </w:divBdr>
    </w:div>
    <w:div w:id="568611336">
      <w:bodyDiv w:val="1"/>
      <w:marLeft w:val="0"/>
      <w:marRight w:val="0"/>
      <w:marTop w:val="0"/>
      <w:marBottom w:val="0"/>
      <w:divBdr>
        <w:top w:val="none" w:sz="0" w:space="0" w:color="auto"/>
        <w:left w:val="none" w:sz="0" w:space="0" w:color="auto"/>
        <w:bottom w:val="none" w:sz="0" w:space="0" w:color="auto"/>
        <w:right w:val="none" w:sz="0" w:space="0" w:color="auto"/>
      </w:divBdr>
    </w:div>
    <w:div w:id="826479989">
      <w:bodyDiv w:val="1"/>
      <w:marLeft w:val="0"/>
      <w:marRight w:val="0"/>
      <w:marTop w:val="0"/>
      <w:marBottom w:val="0"/>
      <w:divBdr>
        <w:top w:val="none" w:sz="0" w:space="0" w:color="auto"/>
        <w:left w:val="none" w:sz="0" w:space="0" w:color="auto"/>
        <w:bottom w:val="none" w:sz="0" w:space="0" w:color="auto"/>
        <w:right w:val="none" w:sz="0" w:space="0" w:color="auto"/>
      </w:divBdr>
    </w:div>
    <w:div w:id="1201940947">
      <w:bodyDiv w:val="1"/>
      <w:marLeft w:val="0"/>
      <w:marRight w:val="0"/>
      <w:marTop w:val="0"/>
      <w:marBottom w:val="0"/>
      <w:divBdr>
        <w:top w:val="none" w:sz="0" w:space="0" w:color="auto"/>
        <w:left w:val="none" w:sz="0" w:space="0" w:color="auto"/>
        <w:bottom w:val="none" w:sz="0" w:space="0" w:color="auto"/>
        <w:right w:val="none" w:sz="0" w:space="0" w:color="auto"/>
      </w:divBdr>
    </w:div>
    <w:div w:id="1227108228">
      <w:bodyDiv w:val="1"/>
      <w:marLeft w:val="0"/>
      <w:marRight w:val="0"/>
      <w:marTop w:val="0"/>
      <w:marBottom w:val="0"/>
      <w:divBdr>
        <w:top w:val="none" w:sz="0" w:space="0" w:color="auto"/>
        <w:left w:val="none" w:sz="0" w:space="0" w:color="auto"/>
        <w:bottom w:val="none" w:sz="0" w:space="0" w:color="auto"/>
        <w:right w:val="none" w:sz="0" w:space="0" w:color="auto"/>
      </w:divBdr>
    </w:div>
    <w:div w:id="1231429237">
      <w:bodyDiv w:val="1"/>
      <w:marLeft w:val="0"/>
      <w:marRight w:val="0"/>
      <w:marTop w:val="0"/>
      <w:marBottom w:val="0"/>
      <w:divBdr>
        <w:top w:val="none" w:sz="0" w:space="0" w:color="auto"/>
        <w:left w:val="none" w:sz="0" w:space="0" w:color="auto"/>
        <w:bottom w:val="none" w:sz="0" w:space="0" w:color="auto"/>
        <w:right w:val="none" w:sz="0" w:space="0" w:color="auto"/>
      </w:divBdr>
    </w:div>
    <w:div w:id="1294797030">
      <w:bodyDiv w:val="1"/>
      <w:marLeft w:val="0"/>
      <w:marRight w:val="0"/>
      <w:marTop w:val="0"/>
      <w:marBottom w:val="0"/>
      <w:divBdr>
        <w:top w:val="none" w:sz="0" w:space="0" w:color="auto"/>
        <w:left w:val="none" w:sz="0" w:space="0" w:color="auto"/>
        <w:bottom w:val="none" w:sz="0" w:space="0" w:color="auto"/>
        <w:right w:val="none" w:sz="0" w:space="0" w:color="auto"/>
      </w:divBdr>
    </w:div>
    <w:div w:id="1309554471">
      <w:bodyDiv w:val="1"/>
      <w:marLeft w:val="0"/>
      <w:marRight w:val="0"/>
      <w:marTop w:val="0"/>
      <w:marBottom w:val="0"/>
      <w:divBdr>
        <w:top w:val="none" w:sz="0" w:space="0" w:color="auto"/>
        <w:left w:val="none" w:sz="0" w:space="0" w:color="auto"/>
        <w:bottom w:val="none" w:sz="0" w:space="0" w:color="auto"/>
        <w:right w:val="none" w:sz="0" w:space="0" w:color="auto"/>
      </w:divBdr>
    </w:div>
    <w:div w:id="1421755699">
      <w:bodyDiv w:val="1"/>
      <w:marLeft w:val="0"/>
      <w:marRight w:val="0"/>
      <w:marTop w:val="0"/>
      <w:marBottom w:val="0"/>
      <w:divBdr>
        <w:top w:val="none" w:sz="0" w:space="0" w:color="auto"/>
        <w:left w:val="none" w:sz="0" w:space="0" w:color="auto"/>
        <w:bottom w:val="none" w:sz="0" w:space="0" w:color="auto"/>
        <w:right w:val="none" w:sz="0" w:space="0" w:color="auto"/>
      </w:divBdr>
    </w:div>
    <w:div w:id="1444836064">
      <w:bodyDiv w:val="1"/>
      <w:marLeft w:val="0"/>
      <w:marRight w:val="0"/>
      <w:marTop w:val="0"/>
      <w:marBottom w:val="0"/>
      <w:divBdr>
        <w:top w:val="none" w:sz="0" w:space="0" w:color="auto"/>
        <w:left w:val="none" w:sz="0" w:space="0" w:color="auto"/>
        <w:bottom w:val="none" w:sz="0" w:space="0" w:color="auto"/>
        <w:right w:val="none" w:sz="0" w:space="0" w:color="auto"/>
      </w:divBdr>
    </w:div>
    <w:div w:id="1599633025">
      <w:bodyDiv w:val="1"/>
      <w:marLeft w:val="0"/>
      <w:marRight w:val="0"/>
      <w:marTop w:val="0"/>
      <w:marBottom w:val="0"/>
      <w:divBdr>
        <w:top w:val="none" w:sz="0" w:space="0" w:color="auto"/>
        <w:left w:val="none" w:sz="0" w:space="0" w:color="auto"/>
        <w:bottom w:val="none" w:sz="0" w:space="0" w:color="auto"/>
        <w:right w:val="none" w:sz="0" w:space="0" w:color="auto"/>
      </w:divBdr>
    </w:div>
    <w:div w:id="1800487252">
      <w:bodyDiv w:val="1"/>
      <w:marLeft w:val="0"/>
      <w:marRight w:val="0"/>
      <w:marTop w:val="0"/>
      <w:marBottom w:val="0"/>
      <w:divBdr>
        <w:top w:val="none" w:sz="0" w:space="0" w:color="auto"/>
        <w:left w:val="none" w:sz="0" w:space="0" w:color="auto"/>
        <w:bottom w:val="none" w:sz="0" w:space="0" w:color="auto"/>
        <w:right w:val="none" w:sz="0" w:space="0" w:color="auto"/>
      </w:divBdr>
    </w:div>
    <w:div w:id="1822425649">
      <w:bodyDiv w:val="1"/>
      <w:marLeft w:val="0"/>
      <w:marRight w:val="0"/>
      <w:marTop w:val="0"/>
      <w:marBottom w:val="0"/>
      <w:divBdr>
        <w:top w:val="none" w:sz="0" w:space="0" w:color="auto"/>
        <w:left w:val="none" w:sz="0" w:space="0" w:color="auto"/>
        <w:bottom w:val="none" w:sz="0" w:space="0" w:color="auto"/>
        <w:right w:val="none" w:sz="0" w:space="0" w:color="auto"/>
      </w:divBdr>
    </w:div>
    <w:div w:id="2071807710">
      <w:bodyDiv w:val="1"/>
      <w:marLeft w:val="0"/>
      <w:marRight w:val="0"/>
      <w:marTop w:val="0"/>
      <w:marBottom w:val="0"/>
      <w:divBdr>
        <w:top w:val="none" w:sz="0" w:space="0" w:color="auto"/>
        <w:left w:val="none" w:sz="0" w:space="0" w:color="auto"/>
        <w:bottom w:val="none" w:sz="0" w:space="0" w:color="auto"/>
        <w:right w:val="none" w:sz="0" w:space="0" w:color="auto"/>
      </w:divBdr>
    </w:div>
    <w:div w:id="2093507647">
      <w:bodyDiv w:val="1"/>
      <w:marLeft w:val="0"/>
      <w:marRight w:val="0"/>
      <w:marTop w:val="0"/>
      <w:marBottom w:val="0"/>
      <w:divBdr>
        <w:top w:val="none" w:sz="0" w:space="0" w:color="auto"/>
        <w:left w:val="none" w:sz="0" w:space="0" w:color="auto"/>
        <w:bottom w:val="none" w:sz="0" w:space="0" w:color="auto"/>
        <w:right w:val="none" w:sz="0" w:space="0" w:color="auto"/>
      </w:divBdr>
    </w:div>
    <w:div w:id="21135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f=001gWaUHTxE18DeBIEWyvlePVt9oKE9jwXu2Gj_f9gYfFM78iH_L8CDjnpZTZ9mm51x-m---Y_tjAhrNcKep6c2keXI4oWvKvbgep-GMyAxIKS91ovBzMMZ5DZKFX8jQEYW3NsP3ZSyDpNRJxosLVOluFxh_57Mm6HhJg07ekhHE69BgX5oAP-iVlT3B3z7_QMuw0mKlZsAj2G4YmK1Df6IlqxriT3lLjME40lybVOgoXRVokPZkd10IDIizAU2Hh2L&amp;c=RVZVJwQOMDcLgVY7CMCdfsofbUaKVpmVLOfC64uS-IajLpljdh3ASg==&amp;ch=_jSDTCrj8i4wSIZUbYqTq4FiQI3K6dA9qkCa_Vdpyk35n1pBdkb1Cg==" TargetMode="External"/><Relationship Id="rId18" Type="http://schemas.openxmlformats.org/officeDocument/2006/relationships/hyperlink" Target="https://www.cnn.com/2020/04/29/health/gilead-sciences-remdesivir-covid-19-treatment/index.html?=000" TargetMode="External"/><Relationship Id="rId26" Type="http://schemas.openxmlformats.org/officeDocument/2006/relationships/hyperlink" Target="https://boston.cbslocal.com/2020/04/28/coronavirus-latest-massachusetts-news-gov-charlie-baker/" TargetMode="External"/><Relationship Id="rId39" Type="http://schemas.openxmlformats.org/officeDocument/2006/relationships/hyperlink" Target="https://thehill.com/changing-america/well-being/prevention-cures/495322-pfizer-says-coronavirus-vaccine-could-be-ready" TargetMode="External"/><Relationship Id="rId21" Type="http://schemas.openxmlformats.org/officeDocument/2006/relationships/hyperlink" Target="https://www.nytimes.com/interactive/2020/04/28/us/coronavirus-death-toll-total.html?action=click&amp;module=Spotlight&amp;pgtype=Homepage" TargetMode="External"/><Relationship Id="rId34" Type="http://schemas.openxmlformats.org/officeDocument/2006/relationships/hyperlink" Target="https://governor.vermont.gov/sites/scott/files/documents/ADDENDUM%2011%20TO%20EXECUTIVE%20ORDER%2001-20.pdf" TargetMode="External"/><Relationship Id="rId42" Type="http://schemas.openxmlformats.org/officeDocument/2006/relationships/hyperlink" Target="https://bit.ly/35eBDpr"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finance.yahoo.com/news/fed-sees-medium-term-pandemic-180000368.html" TargetMode="External"/><Relationship Id="rId29" Type="http://schemas.openxmlformats.org/officeDocument/2006/relationships/hyperlink" Target="https://govstatus.egov.com/ky-healthy-at-work" TargetMode="External"/><Relationship Id="rId11" Type="http://schemas.openxmlformats.org/officeDocument/2006/relationships/image" Target="cid:image001.jpg@01D6098E.1AFCCEF0" TargetMode="External"/><Relationship Id="rId24" Type="http://schemas.openxmlformats.org/officeDocument/2006/relationships/hyperlink" Target="https://www.governor.ny.gov/news/amid-ongoing-covid-19-pandemic-governor-cuomo-outlines-additional-guidelines-phased-plan-re" TargetMode="External"/><Relationship Id="rId32" Type="http://schemas.openxmlformats.org/officeDocument/2006/relationships/hyperlink" Target="https://www.sun-sentinel.com/coronavirus/fl-ne-florida-coronavirus-sunday-updates-20200426-dyf7mw3jpjd6bgf3n57qxxlnva-story.html" TargetMode="External"/><Relationship Id="rId37" Type="http://schemas.openxmlformats.org/officeDocument/2006/relationships/hyperlink" Target="https://www.npr.org/sections/coronavirus-live-updates/2020/04/27/845682973/tennessee-restaurants-reopen-as-state-sees-biggest-one-day-jump-in-covid-19-case?utm_source=facebook.com&amp;utm_medium=social&amp;utm_campaign=atc&amp;utm_term=nprnews&amp;utm_content=20200427" TargetMode="External"/><Relationship Id="rId40" Type="http://schemas.openxmlformats.org/officeDocument/2006/relationships/hyperlink" Target="https://www.cbc.ca/news/canada/edmonton/fort-mcmurray-wood-buffalo-flooding-covid-1.5548919"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gcc01.safelinks.protection.outlook.com/?url=https%3A%2F%2Fusenvironmentalprotectionagency.cmail19.com%2Ft%2Fd-l-midhutl-alydluldl-r%2F&amp;data=02%7C01%7CDewey.Amy%40epa.gov%7Cd146add7515049619a9408d7ec472ea7%7C88b378b367484867acf976aacbeca6a7%7C0%7C0%7C637237662776463754&amp;sdata=qUMfIJSi1%2F7OyPv55Q4BY7dvqXAK105tOwfYUzRMthc%3D&amp;reserved=0" TargetMode="External"/><Relationship Id="rId23" Type="http://schemas.openxmlformats.org/officeDocument/2006/relationships/hyperlink" Target="https://www.gov.ca.gov/wp-content/uploads/2020/04/Update-on-California-Pandemic-Roadmap.pdf" TargetMode="External"/><Relationship Id="rId28" Type="http://schemas.openxmlformats.org/officeDocument/2006/relationships/hyperlink" Target="https://www.health.nd.gov/news/burgum-lift-business-restrictions-implement-new-guidelines-operating-during-covid-19-pandemic" TargetMode="External"/><Relationship Id="rId36" Type="http://schemas.openxmlformats.org/officeDocument/2006/relationships/hyperlink" Target="https://www.idsociety.org/news--publications-new/articles/2020/public-health-medical-associations-call-on-federal-authorities-state-and-local-governments-to-prioritize-safety-in-covid-19-policies/" TargetMode="External"/><Relationship Id="rId49"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www.wsj.com/articles/first-quarter-gdp-us-growth-coronavirus-11588123665" TargetMode="External"/><Relationship Id="rId31" Type="http://schemas.openxmlformats.org/officeDocument/2006/relationships/hyperlink" Target="https://governor.wv.gov/News/press-releases/2020/Pages/COVID-19-UPDATE-Gov.-Justice-unveils-plan-to-reopen-state-" TargetMode="External"/><Relationship Id="rId44" Type="http://schemas.openxmlformats.org/officeDocument/2006/relationships/hyperlink" Target="mailto:dung.ld.1@pg.com"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hill.com/homenews/news/495224-us-surpasses-60000-deaths-due-to-coronavirus" TargetMode="External"/><Relationship Id="rId22" Type="http://schemas.openxmlformats.org/officeDocument/2006/relationships/hyperlink" Target="https://www.sacbee.com/news/local/article242370316.html" TargetMode="External"/><Relationship Id="rId27" Type="http://schemas.openxmlformats.org/officeDocument/2006/relationships/hyperlink" Target="https://gov.texas.gov/news/post/governor-abbott-issues-executive-order-relating-to-expanding-travel-without-restrictions" TargetMode="External"/><Relationship Id="rId30" Type="http://schemas.openxmlformats.org/officeDocument/2006/relationships/hyperlink" Target="https://governor.ohio.gov/wps/portal/gov/governor/media/news-and-media/covid19-update-april-27" TargetMode="External"/><Relationship Id="rId35" Type="http://schemas.openxmlformats.org/officeDocument/2006/relationships/hyperlink" Target="https://www.governor.nh.gov/news-media/orders-2020/documents/2020-08.pdf" TargetMode="External"/><Relationship Id="rId43" Type="http://schemas.openxmlformats.org/officeDocument/2006/relationships/hyperlink" Target="https://ec.europa.eu/transport/media/news/2020-04-29-coronavirus-package-measures-support-transport-sector_en" TargetMode="External"/><Relationship Id="rId4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forms.office.com/Pages/ResponsePage.aspx?id=KxmWNfX9LE6m-qy3Bslj2H0uc14r3hNBrL0Y9N9A4_tUNkdURlY1NzIzMlEySzlNWDhTQjVSVUo3RC4u" TargetMode="External"/><Relationship Id="rId17" Type="http://schemas.openxmlformats.org/officeDocument/2006/relationships/hyperlink" Target="https://www.nih.gov/news-events/news-releases/nih-clinical-trial-shows-remdesivir-accelerates-recovery-advanced-covid-19" TargetMode="External"/><Relationship Id="rId25" Type="http://schemas.openxmlformats.org/officeDocument/2006/relationships/hyperlink" Target="http://d31hzlhk6di2h5.cloudfront.net/20200428/d8/4c/0d/49/21db18ec06b53cb8590ea320/EO-131.pdf" TargetMode="External"/><Relationship Id="rId33" Type="http://schemas.openxmlformats.org/officeDocument/2006/relationships/hyperlink" Target="https://www.governor.virginia.gov/media/governorvirginiagov/governor-of-virginia/pdf/Slide-Deck-4-24-2020-.pdf" TargetMode="External"/><Relationship Id="rId38" Type="http://schemas.openxmlformats.org/officeDocument/2006/relationships/hyperlink" Target="https://www.cincinnati.com/story/sports/mlb/columnist/bob-nightengale/2020/04/28/mlb-optimistic-about-starting-season-late-june/3039275001/" TargetMode="External"/><Relationship Id="rId46" Type="http://schemas.openxmlformats.org/officeDocument/2006/relationships/header" Target="header2.xml"/><Relationship Id="rId20" Type="http://schemas.openxmlformats.org/officeDocument/2006/relationships/hyperlink" Target="https://thehill.com/policy/healthcare/494973-cdc-recommends-social-distancing-for-pets" TargetMode="External"/><Relationship Id="rId41" Type="http://schemas.openxmlformats.org/officeDocument/2006/relationships/hyperlink" Target="https://www.gov.mb.ca/covid19/restoring/phase-one.html"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E9F8B2D815E48B8A58C120A27791E" ma:contentTypeVersion="13" ma:contentTypeDescription="Create a new document." ma:contentTypeScope="" ma:versionID="4707a19609270c7fc972f74a2a7ac620">
  <xsd:schema xmlns:xsd="http://www.w3.org/2001/XMLSchema" xmlns:xs="http://www.w3.org/2001/XMLSchema" xmlns:p="http://schemas.microsoft.com/office/2006/metadata/properties" xmlns:ns3="03b46077-2078-4a0f-95ab-e9d1e4a0d1a3" xmlns:ns4="915b508b-8775-4e55-997f-9fd823434a85" targetNamespace="http://schemas.microsoft.com/office/2006/metadata/properties" ma:root="true" ma:fieldsID="da2382055cb5e0553a09b92920135998" ns3:_="" ns4:_="">
    <xsd:import namespace="03b46077-2078-4a0f-95ab-e9d1e4a0d1a3"/>
    <xsd:import namespace="915b508b-8775-4e55-997f-9fd823434a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46077-2078-4a0f-95ab-e9d1e4a0d1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b508b-8775-4e55-997f-9fd823434a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F6496-2472-47A8-BBF2-5036A4D37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46077-2078-4a0f-95ab-e9d1e4a0d1a3"/>
    <ds:schemaRef ds:uri="915b508b-8775-4e55-997f-9fd823434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94B63-760A-47D5-B464-6D6050CC8735}">
  <ds:schemaRefs>
    <ds:schemaRef ds:uri="http://schemas.microsoft.com/sharepoint/v3/contenttype/forms"/>
  </ds:schemaRefs>
</ds:datastoreItem>
</file>

<file path=customXml/itemProps3.xml><?xml version="1.0" encoding="utf-8"?>
<ds:datastoreItem xmlns:ds="http://schemas.openxmlformats.org/officeDocument/2006/customXml" ds:itemID="{9AD6C98B-2DA7-4EBC-836D-D3DEEF374A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Autumn</dc:creator>
  <cp:keywords/>
  <dc:description/>
  <cp:lastModifiedBy>Gillespie, Tim</cp:lastModifiedBy>
  <cp:revision>2</cp:revision>
  <cp:lastPrinted>2020-05-01T18:50:00Z</cp:lastPrinted>
  <dcterms:created xsi:type="dcterms:W3CDTF">2020-05-02T00:50:00Z</dcterms:created>
  <dcterms:modified xsi:type="dcterms:W3CDTF">2020-05-02T00:50:00Z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0x010100552E9F8B2D815E48B8A58C120A27791E</vt:lpwstr>
  </property>
</Properties>
</file>