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2E" w:rsidRPr="00CB57D9" w:rsidRDefault="0000702E" w:rsidP="0000702E">
      <w:pPr>
        <w:jc w:val="center"/>
        <w:outlineLvl w:val="0"/>
        <w:rPr>
          <w:rFonts w:ascii="Arial Narrow" w:hAnsi="Arial Narrow"/>
          <w:b/>
        </w:rPr>
      </w:pPr>
      <w:r w:rsidRPr="00CB57D9">
        <w:rPr>
          <w:rFonts w:ascii="Arial Narrow" w:hAnsi="Arial Narrow"/>
          <w:b/>
          <w:color w:val="000000"/>
        </w:rPr>
        <w:t>ANTI-CORRUPTION COMPLIANCE AGREEMENT</w:t>
      </w:r>
    </w:p>
    <w:p w:rsidR="0000702E" w:rsidRPr="00CB57D9" w:rsidRDefault="0000702E" w:rsidP="0000702E">
      <w:pPr>
        <w:jc w:val="center"/>
        <w:outlineLvl w:val="0"/>
        <w:rPr>
          <w:rFonts w:ascii="Arial Narrow" w:hAnsi="Arial Narrow"/>
          <w:b/>
          <w:lang w:val="ru-RU"/>
        </w:rPr>
      </w:pPr>
      <w:r w:rsidRPr="00CB57D9">
        <w:rPr>
          <w:rFonts w:ascii="Arial Narrow" w:eastAsia="Arial Narrow" w:hAnsi="Arial Narrow" w:cs="Arial Narrow"/>
          <w:b/>
          <w:bCs/>
          <w:color w:val="000000"/>
          <w:bdr w:val="nil"/>
          <w:lang w:val="ru-RU"/>
        </w:rPr>
        <w:t>СОГЛАШЕНИЕ О СОБЛЮДЕНИИ ТРЕБОВАНИЙ ПО ПРОТИВОДЕЙСТВИЮ КОРРУПЦИИ</w:t>
      </w:r>
    </w:p>
    <w:p w:rsidR="0000702E" w:rsidRPr="00CB57D9" w:rsidRDefault="0000702E" w:rsidP="0000702E">
      <w:pPr>
        <w:rPr>
          <w:rFonts w:ascii="Arial Narrow" w:hAnsi="Arial Narrow"/>
          <w:lang w:val="ru-RU"/>
        </w:rPr>
      </w:pPr>
    </w:p>
    <w:p w:rsidR="0000702E" w:rsidRPr="00CB57D9" w:rsidRDefault="0000702E" w:rsidP="0000702E">
      <w:pPr>
        <w:jc w:val="both"/>
        <w:rPr>
          <w:rFonts w:ascii="Arial Narrow" w:hAnsi="Arial Narrow"/>
        </w:rPr>
      </w:pPr>
      <w:r w:rsidRPr="00CB57D9">
        <w:rPr>
          <w:rFonts w:ascii="Arial Narrow" w:hAnsi="Arial Narrow"/>
        </w:rPr>
        <w:t>SELLER will perform all services for The Procter &amp; Gamble Company, affiliates and subsidiaries (collectively “P&amp;G”) pursuant to any arrangement between SELLER and P&amp;G in compliance with this agreement (“ANTI-CORRUPTION COMPLIANCE AGREEMENT”) made and entered into between P&amp;G and SELLER.</w:t>
      </w:r>
      <w:r w:rsidR="004232AC">
        <w:rPr>
          <w:rFonts w:ascii="Arial Narrow" w:hAnsi="Arial Narrow"/>
        </w:rPr>
        <w:t xml:space="preserve"> </w:t>
      </w:r>
    </w:p>
    <w:p w:rsidR="0000702E" w:rsidRPr="00CB57D9" w:rsidRDefault="0000702E" w:rsidP="0000702E">
      <w:pPr>
        <w:jc w:val="both"/>
        <w:rPr>
          <w:rFonts w:ascii="Arial Narrow" w:hAnsi="Arial Narrow"/>
          <w:lang w:val="ru-RU"/>
        </w:rPr>
      </w:pPr>
      <w:r w:rsidRPr="00CB57D9">
        <w:rPr>
          <w:rFonts w:ascii="Arial Narrow" w:eastAsia="Arial Narrow" w:hAnsi="Arial Narrow" w:cs="Arial Narrow"/>
          <w:bdr w:val="nil"/>
          <w:lang w:val="ru-RU"/>
        </w:rPr>
        <w:t>ПРОДАВЕЦ обязуется оказывать любые услуги компании Procter &amp; Gamble, ее дочерним компаниям и филиалам (совместно именуемым «P&amp;G») согласно всем договоренностям между ПРОДАВЦОМ и P&amp;G в соответствии с настоящим соглашением («СОГЛАШЕНИЕ О СОБЛЮДЕНИИ ТРЕБОВАНИЙ ПО ПРОТИВОДЕЙСТВИЮ КОРРУПЦИИ»), заключенным между P&amp;G и ПРОДАВЦОМ.</w:t>
      </w:r>
      <w:r w:rsidR="004232AC">
        <w:rPr>
          <w:rFonts w:ascii="Arial Narrow" w:eastAsia="Arial Narrow" w:hAnsi="Arial Narrow" w:cs="Arial Narrow"/>
          <w:bdr w:val="nil"/>
          <w:lang w:val="ru-RU"/>
        </w:rPr>
        <w:t xml:space="preserve"> </w:t>
      </w:r>
    </w:p>
    <w:p w:rsidR="0000702E" w:rsidRPr="00CB57D9" w:rsidRDefault="0000702E" w:rsidP="0000702E">
      <w:pPr>
        <w:pStyle w:val="BodyText"/>
        <w:rPr>
          <w:rFonts w:ascii="Arial Narrow" w:hAnsi="Arial Narrow"/>
          <w:i/>
          <w:lang w:val="ru-RU"/>
        </w:rPr>
      </w:pPr>
    </w:p>
    <w:p w:rsidR="0000702E" w:rsidRPr="00CB57D9" w:rsidRDefault="0000702E" w:rsidP="0000702E">
      <w:pPr>
        <w:pStyle w:val="BodyText"/>
        <w:rPr>
          <w:rFonts w:ascii="Arial Narrow" w:hAnsi="Arial Narrow"/>
        </w:rPr>
      </w:pPr>
      <w:r w:rsidRPr="00CB57D9">
        <w:rPr>
          <w:rFonts w:ascii="Arial Narrow" w:hAnsi="Arial Narrow"/>
        </w:rPr>
        <w:t>In recognition of the continuous joint efforts to eliminate unnecessary transaction costs to P&amp;G and SELLER, SELLER, as partial consideration for P&amp;G Purchase Orders (“PO”), acknowledges and agrees that the terms of this ANTI-CORRUPTION COMPLIANCE AGREEMENT are incorporated by reference into POs issued by P&amp;G to SELLER.</w:t>
      </w:r>
    </w:p>
    <w:p w:rsidR="0000702E" w:rsidRPr="00CB57D9" w:rsidRDefault="0000702E" w:rsidP="0000702E">
      <w:pPr>
        <w:pStyle w:val="BodyText"/>
        <w:rPr>
          <w:rFonts w:ascii="Arial Narrow" w:hAnsi="Arial Narrow"/>
          <w:lang w:val="ru-RU"/>
        </w:rPr>
      </w:pPr>
      <w:r w:rsidRPr="00CB57D9">
        <w:rPr>
          <w:rFonts w:ascii="Arial Narrow" w:eastAsia="Arial Narrow" w:hAnsi="Arial Narrow" w:cs="Arial Narrow"/>
          <w:bdr w:val="nil"/>
          <w:lang w:val="ru-RU"/>
        </w:rPr>
        <w:t>В связи с постоянными совместными усилиями по устранению ненужных операционных затрат компании P&amp;G и ПРОДАВЦА, ПРОДАВЕЦ, в качестве необходимого условия получения заказов на покупку от компании P&amp;G («ЗП»), признает и соглашается с тем, что положения настоящего СОГЛАШЕНИЯ О СОБЛЮДЕНИИ ТРЕБОВАНИЙ ПО ПРОТИВОДЕЙСТВИЮ КОРРУПЦИИ включены путем отсылки в заказы на покупку, выдаваемые компанией P&amp;G ПРОДАВЦУ.</w:t>
      </w:r>
    </w:p>
    <w:p w:rsidR="0000702E" w:rsidRPr="00CB57D9" w:rsidRDefault="0000702E" w:rsidP="0000702E">
      <w:pPr>
        <w:jc w:val="both"/>
        <w:rPr>
          <w:rFonts w:ascii="Arial Narrow" w:hAnsi="Arial Narrow"/>
          <w:lang w:val="ru-RU"/>
        </w:rPr>
      </w:pPr>
    </w:p>
    <w:p w:rsidR="0000702E" w:rsidRPr="007D548B" w:rsidRDefault="0000702E" w:rsidP="0000702E">
      <w:pPr>
        <w:jc w:val="both"/>
        <w:rPr>
          <w:rFonts w:ascii="Arial Narrow" w:hAnsi="Arial Narrow"/>
          <w:b/>
          <w:lang w:val="ru-RU"/>
        </w:rPr>
      </w:pPr>
      <w:r w:rsidRPr="004232AC">
        <w:rPr>
          <w:rFonts w:ascii="Arial Narrow" w:hAnsi="Arial Narrow"/>
          <w:b/>
          <w:bCs/>
          <w:caps/>
        </w:rPr>
        <w:t>anti</w:t>
      </w:r>
      <w:r w:rsidRPr="007D548B">
        <w:rPr>
          <w:rFonts w:ascii="Arial Narrow" w:hAnsi="Arial Narrow"/>
          <w:b/>
          <w:bCs/>
          <w:caps/>
          <w:lang w:val="ru-RU"/>
        </w:rPr>
        <w:t>-</w:t>
      </w:r>
      <w:r w:rsidRPr="004232AC">
        <w:rPr>
          <w:rFonts w:ascii="Arial Narrow" w:hAnsi="Arial Narrow"/>
          <w:b/>
          <w:bCs/>
          <w:caps/>
        </w:rPr>
        <w:t>corruption</w:t>
      </w:r>
      <w:r w:rsidRPr="007D548B">
        <w:rPr>
          <w:rFonts w:ascii="Arial Narrow" w:hAnsi="Arial Narrow"/>
          <w:b/>
          <w:bCs/>
          <w:caps/>
          <w:lang w:val="ru-RU"/>
        </w:rPr>
        <w:t xml:space="preserve"> </w:t>
      </w:r>
      <w:r w:rsidRPr="004232AC">
        <w:rPr>
          <w:rFonts w:ascii="Arial Narrow" w:hAnsi="Arial Narrow"/>
          <w:b/>
          <w:bCs/>
          <w:caps/>
        </w:rPr>
        <w:t>COMPLIANCE</w:t>
      </w:r>
    </w:p>
    <w:p w:rsidR="0000702E" w:rsidRPr="007D548B" w:rsidRDefault="0000702E" w:rsidP="0000702E">
      <w:pPr>
        <w:jc w:val="both"/>
        <w:rPr>
          <w:rFonts w:ascii="Arial Narrow" w:hAnsi="Arial Narrow"/>
          <w:b/>
          <w:lang w:val="ru-RU"/>
        </w:rPr>
      </w:pPr>
      <w:r w:rsidRPr="00CB57D9">
        <w:rPr>
          <w:rFonts w:ascii="Arial Narrow" w:eastAsia="Arial Narrow" w:hAnsi="Arial Narrow" w:cs="Arial Narrow"/>
          <w:b/>
          <w:bCs/>
          <w:caps/>
          <w:bdr w:val="nil"/>
          <w:lang w:val="ru-RU"/>
        </w:rPr>
        <w:t>СОБЛЮДЕНИЕ ТРЕБОВАНИЙ ПО ПРОТИВОДЕЙСТВИЮ КОРРУПЦИИ</w:t>
      </w:r>
    </w:p>
    <w:p w:rsidR="0000702E" w:rsidRPr="00CB57D9" w:rsidRDefault="0000702E" w:rsidP="0000702E">
      <w:pPr>
        <w:jc w:val="both"/>
        <w:rPr>
          <w:rFonts w:ascii="Arial Narrow" w:hAnsi="Arial Narrow"/>
        </w:rPr>
      </w:pPr>
      <w:r w:rsidRPr="00CB57D9">
        <w:rPr>
          <w:rFonts w:ascii="Arial Narrow" w:hAnsi="Arial Narrow" w:cs="Arial Narrow"/>
        </w:rPr>
        <w:t>SELLER will and will cause any person or entity acting on its behalf to fully comply with all applicable governmental, legal, regulatory and professional requirements, including but not limited to anti-money laundering, anti-corruption and anti-bribery laws (including, without limitation, the Foreign Corrupt Practices Act, the UK Bribery Act and Proceeds of Crime Act, and commercial bribery laws) (collectively "LAWS").</w:t>
      </w:r>
      <w:r w:rsidR="004232AC">
        <w:rPr>
          <w:rFonts w:ascii="Arial Narrow" w:hAnsi="Arial Narrow" w:cs="Arial Narrow"/>
        </w:rPr>
        <w:t xml:space="preserve"> </w:t>
      </w:r>
      <w:r w:rsidRPr="00CB57D9">
        <w:rPr>
          <w:rFonts w:ascii="Arial Narrow" w:hAnsi="Arial Narrow"/>
        </w:rPr>
        <w:t>In addition to any other measures necessary to comply with LAWS as described above, SELLER will not and will ensure that any person or entity acting on its behalf will neither (</w:t>
      </w:r>
      <w:proofErr w:type="spellStart"/>
      <w:r w:rsidRPr="00CB57D9">
        <w:rPr>
          <w:rFonts w:ascii="Arial Narrow" w:hAnsi="Arial Narrow"/>
        </w:rPr>
        <w:t>i</w:t>
      </w:r>
      <w:proofErr w:type="spellEnd"/>
      <w:r w:rsidRPr="00CB57D9">
        <w:rPr>
          <w:rFonts w:ascii="Arial Narrow" w:hAnsi="Arial Narrow"/>
        </w:rPr>
        <w:t xml:space="preserve">) offer to pay, pay, promise to pay, or authorize the payment of money or anything of value nor (ii) give or offer any “facilitating” or “grease” payments (i.e. payments given or offered in order to expedite or secure the performance of a routine government action) whether or not those payments may be considered lawful under the applicable anti-bribery laws to any (a) officer, employee or any person acting in an official capacity for or on behalf of a government or an entity owned or controlled by a government, or of a public international organization; or (b) political party or their officials; (c) candidate for a political office (“PUBLIC OFFICIAL”) in order to influence any act or decision of the PUBLIC OFFICIAL in his or her official capacity or to secure any other improper advantage in order to obtain or retain business or obtain any other business advantage. </w:t>
      </w:r>
    </w:p>
    <w:p w:rsidR="0000702E" w:rsidRPr="007D548B" w:rsidRDefault="0000702E" w:rsidP="0000702E">
      <w:pPr>
        <w:jc w:val="both"/>
        <w:rPr>
          <w:rFonts w:ascii="Arial Narrow" w:eastAsia="Arial Narrow" w:hAnsi="Arial Narrow" w:cs="Arial Narrow"/>
          <w:bdr w:val="nil"/>
          <w:lang w:val="ru-RU"/>
        </w:rPr>
      </w:pPr>
      <w:r w:rsidRPr="00CB57D9">
        <w:rPr>
          <w:rFonts w:ascii="Arial Narrow" w:eastAsia="Arial Narrow" w:hAnsi="Arial Narrow" w:cs="Arial Narrow"/>
          <w:bdr w:val="nil"/>
          <w:lang w:val="ru-RU"/>
        </w:rPr>
        <w:t>ПРОДАВЕЦ обязуется в полной мере соблюдать все действующие государственные, юридические, регуляторные и профессиональные требования, включая, помимо прочего, требования антикоррупционного законодательства и законов о запрете легализации незаконных доходов и взяточничества (в том числе Закона о противодействии коррупции за рубежом, Законов Великобритании о борьбе с взяточничеством и противодействию легализации доходов, полученных от преступной деятельности, а также законов о коммерческом подкупе) (в совокупности «ЗАКОНЫ»), а также обеспечить соблюдение таких требований любыми физическими или юридическими лицами, действующими от его имени.</w:t>
      </w:r>
      <w:r w:rsidR="004232AC">
        <w:rPr>
          <w:rFonts w:ascii="Arial Narrow" w:eastAsia="Arial Narrow" w:hAnsi="Arial Narrow" w:cs="Arial Narrow"/>
          <w:bdr w:val="nil"/>
          <w:lang w:val="ru-RU"/>
        </w:rPr>
        <w:t xml:space="preserve"> </w:t>
      </w:r>
      <w:r w:rsidRPr="00CB57D9">
        <w:rPr>
          <w:rFonts w:ascii="Arial Narrow" w:eastAsia="Arial Narrow" w:hAnsi="Arial Narrow" w:cs="Arial Narrow"/>
          <w:bdr w:val="nil"/>
          <w:lang w:val="ru-RU"/>
        </w:rPr>
        <w:t xml:space="preserve">Помимо других мер, необходимых для соблюдения всех указанных выше ЗАКОНОВ, ПРОДАВЕЦ обязуется, что он сам и любые физические и юридические лица, действующие от его имени, не будут (i) предлагать или обещать оплату, оплачивать, санкционировать выплату денежных средств или иных ценностей, а также (ii) давать или предлагать любые «содействующие» или «ускоряющие» платежи (то есть, платежи, предлагаемые или осуществляемые для оказания или ускорения оказания обычных государственных услуг), независимо от того, могут ли эти выплаты считаться законными в соответствии с действующими законами о борьбе с взяточничеством, (a) любому руководителю, сотруднику или любому лицу, обладающему полномочиями или действующему от имени публичной международной организации, государства или предприятия, принадлежащего или управляемого государством; (b) политической партии и ее чиновникам; (c) кандидатам на политическую должность («ПУБЛИЧНОЕ ДОЛЖНОСТНОЕ ЛИЦО») с целью оказания влияния на действие или решение данного ПУБЛИЧНОГО ДОЛЖНОСТНОГО ЛИЦА в пределах занимаемой должности или получения другого ненадлежащего преимущества для удержания и сохранения бизнеса или получения других коммерческих преимуществ. </w:t>
      </w:r>
    </w:p>
    <w:p w:rsidR="0000702E" w:rsidRPr="007D548B" w:rsidRDefault="0000702E" w:rsidP="007D548B">
      <w:pPr>
        <w:jc w:val="both"/>
        <w:rPr>
          <w:rFonts w:ascii="Arial Narrow" w:eastAsia="Arial Narrow" w:hAnsi="Arial Narrow" w:cs="Arial Narrow"/>
          <w:bdr w:val="nil"/>
          <w:lang w:val="ru-RU"/>
        </w:rPr>
      </w:pPr>
    </w:p>
    <w:p w:rsidR="0000702E" w:rsidRPr="007D548B" w:rsidRDefault="007D548B" w:rsidP="007D548B">
      <w:pPr>
        <w:jc w:val="both"/>
        <w:rPr>
          <w:rFonts w:ascii="Arial Narrow" w:eastAsia="Arial Narrow" w:hAnsi="Arial Narrow" w:cs="Arial Narrow"/>
          <w:bdr w:val="nil"/>
          <w:lang w:val="ru-RU"/>
        </w:rPr>
      </w:pPr>
      <w:r w:rsidRPr="007D548B">
        <w:rPr>
          <w:rFonts w:ascii="Arial Narrow" w:eastAsia="Arial Narrow" w:hAnsi="Arial Narrow" w:cs="Arial Narrow"/>
          <w:bdr w:val="nil"/>
          <w:lang w:val="ru-RU"/>
        </w:rPr>
        <w:t xml:space="preserve">If there is a conflict between this ANTI-CORRUPTION COMPLIANCE AGREEMENT and any of SELLER’s or P&amp;G’s purchase orders, releases, delivery schedules, invoices, general terms and conditions of trade, other similar preprinted forms or any other signed agreement between SELLER and P&amp;G </w:t>
      </w:r>
      <w:r w:rsidRPr="007D548B">
        <w:rPr>
          <w:rFonts w:ascii="Arial Narrow" w:eastAsia="Arial Narrow" w:hAnsi="Arial Narrow" w:cs="Arial Narrow"/>
          <w:bdr w:val="nil"/>
          <w:lang w:val="ru-RU"/>
        </w:rPr>
        <w:fldChar w:fldCharType="begin"/>
      </w:r>
      <w:proofErr w:type="spellStart"/>
      <w:r w:rsidRPr="007D548B">
        <w:rPr>
          <w:rFonts w:ascii="Arial Narrow" w:eastAsia="Arial Narrow" w:hAnsi="Arial Narrow" w:cs="Arial Narrow"/>
          <w:bdr w:val="nil"/>
          <w:lang w:val="ru-RU"/>
        </w:rPr>
        <w:instrText>xe</w:instrText>
      </w:r>
      <w:proofErr w:type="spellEnd"/>
      <w:r w:rsidRPr="007D548B">
        <w:rPr>
          <w:rFonts w:ascii="Arial Narrow" w:eastAsia="Arial Narrow" w:hAnsi="Arial Narrow" w:cs="Arial Narrow"/>
          <w:bdr w:val="nil"/>
          <w:lang w:val="ru-RU"/>
        </w:rPr>
        <w:instrText xml:space="preserve"> "AGREEMENT PRECEDENCE"</w:instrText>
      </w:r>
      <w:r w:rsidRPr="007D548B">
        <w:rPr>
          <w:rFonts w:ascii="Arial Narrow" w:eastAsia="Arial Narrow" w:hAnsi="Arial Narrow" w:cs="Arial Narrow"/>
          <w:bdr w:val="nil"/>
          <w:lang w:val="ru-RU"/>
        </w:rPr>
        <w:fldChar w:fldCharType="end"/>
      </w:r>
      <w:r w:rsidRPr="007D548B">
        <w:rPr>
          <w:rFonts w:ascii="Arial Narrow" w:eastAsia="Arial Narrow" w:hAnsi="Arial Narrow" w:cs="Arial Narrow"/>
          <w:bdr w:val="nil"/>
          <w:lang w:val="ru-RU"/>
        </w:rPr>
        <w:t>that purport to govern the same matter as set forth in this ANTI-CORRUPTION COMPLIANCE AGREEMENT, then this ANTI-CORRUPTION COMPLIANCE AGREEMENT prevails.</w:t>
      </w:r>
    </w:p>
    <w:p w:rsidR="0000702E" w:rsidRPr="00CB57D9" w:rsidRDefault="00CB57D9" w:rsidP="007D548B">
      <w:pPr>
        <w:jc w:val="both"/>
        <w:rPr>
          <w:rFonts w:ascii="Arial Narrow" w:hAnsi="Arial Narrow"/>
        </w:rPr>
      </w:pPr>
      <w:r w:rsidRPr="007D548B">
        <w:rPr>
          <w:rFonts w:ascii="Arial Narrow" w:eastAsia="Arial Narrow" w:hAnsi="Arial Narrow" w:cs="Arial Narrow"/>
          <w:bdr w:val="nil"/>
          <w:lang w:val="ru-RU"/>
        </w:rPr>
        <w:t xml:space="preserve">В </w:t>
      </w:r>
      <w:proofErr w:type="spellStart"/>
      <w:r w:rsidRPr="007D548B">
        <w:rPr>
          <w:rFonts w:ascii="Arial Narrow" w:eastAsia="Arial Narrow" w:hAnsi="Arial Narrow" w:cs="Arial Narrow"/>
          <w:bdr w:val="nil"/>
          <w:lang w:val="ru-RU"/>
        </w:rPr>
        <w:t>случае</w:t>
      </w:r>
      <w:proofErr w:type="spellEnd"/>
      <w:r w:rsidRPr="007D548B">
        <w:rPr>
          <w:rFonts w:ascii="Arial Narrow" w:eastAsia="Arial Narrow" w:hAnsi="Arial Narrow" w:cs="Arial Narrow"/>
          <w:bdr w:val="nil"/>
          <w:lang w:val="ru-RU"/>
        </w:rPr>
        <w:t xml:space="preserve"> </w:t>
      </w:r>
      <w:proofErr w:type="spellStart"/>
      <w:r w:rsidRPr="007D548B">
        <w:rPr>
          <w:rFonts w:ascii="Arial Narrow" w:eastAsia="Arial Narrow" w:hAnsi="Arial Narrow" w:cs="Arial Narrow"/>
          <w:bdr w:val="nil"/>
          <w:lang w:val="ru-RU"/>
        </w:rPr>
        <w:t>конфликта</w:t>
      </w:r>
      <w:proofErr w:type="spellEnd"/>
      <w:r w:rsidRPr="007D548B">
        <w:rPr>
          <w:rFonts w:ascii="Arial Narrow" w:eastAsia="Arial Narrow" w:hAnsi="Arial Narrow" w:cs="Arial Narrow"/>
          <w:bdr w:val="nil"/>
          <w:lang w:val="ru-RU"/>
        </w:rPr>
        <w:t xml:space="preserve"> </w:t>
      </w:r>
      <w:proofErr w:type="spellStart"/>
      <w:r w:rsidRPr="007D548B">
        <w:rPr>
          <w:rFonts w:ascii="Arial Narrow" w:eastAsia="Arial Narrow" w:hAnsi="Arial Narrow" w:cs="Arial Narrow"/>
          <w:bdr w:val="nil"/>
          <w:lang w:val="ru-RU"/>
        </w:rPr>
        <w:t>между</w:t>
      </w:r>
      <w:proofErr w:type="spellEnd"/>
      <w:r w:rsidRPr="007D548B">
        <w:rPr>
          <w:rFonts w:ascii="Arial Narrow" w:eastAsia="Arial Narrow" w:hAnsi="Arial Narrow" w:cs="Arial Narrow"/>
          <w:bdr w:val="nil"/>
          <w:lang w:val="ru-RU"/>
        </w:rPr>
        <w:t xml:space="preserve"> </w:t>
      </w:r>
      <w:proofErr w:type="spellStart"/>
      <w:r w:rsidRPr="007D548B">
        <w:rPr>
          <w:rFonts w:ascii="Arial Narrow" w:eastAsia="Arial Narrow" w:hAnsi="Arial Narrow" w:cs="Arial Narrow"/>
          <w:bdr w:val="nil"/>
          <w:lang w:val="ru-RU"/>
        </w:rPr>
        <w:t>данным</w:t>
      </w:r>
      <w:proofErr w:type="spellEnd"/>
      <w:r w:rsidRPr="007D548B">
        <w:rPr>
          <w:rFonts w:ascii="Arial Narrow" w:eastAsia="Arial Narrow" w:hAnsi="Arial Narrow" w:cs="Arial Narrow"/>
          <w:bdr w:val="nil"/>
          <w:lang w:val="ru-RU"/>
        </w:rPr>
        <w:t xml:space="preserve"> СОГЛАШЕНИЕМ О СОБЛЮДЕНИИ ТРЕБОВАНИЙ ПО ПРОТИВОДЕЙСТВИЮ КОРРУПЦИИ и </w:t>
      </w:r>
      <w:proofErr w:type="spellStart"/>
      <w:r w:rsidRPr="007D548B">
        <w:rPr>
          <w:rFonts w:ascii="Arial Narrow" w:eastAsia="Arial Narrow" w:hAnsi="Arial Narrow" w:cs="Arial Narrow"/>
          <w:bdr w:val="nil"/>
          <w:lang w:val="ru-RU"/>
        </w:rPr>
        <w:t>любыми</w:t>
      </w:r>
      <w:proofErr w:type="spellEnd"/>
      <w:r w:rsidRPr="007D548B">
        <w:rPr>
          <w:rFonts w:ascii="Arial Narrow" w:eastAsia="Arial Narrow" w:hAnsi="Arial Narrow" w:cs="Arial Narrow"/>
          <w:bdr w:val="nil"/>
          <w:lang w:val="ru-RU"/>
        </w:rPr>
        <w:t xml:space="preserve"> </w:t>
      </w:r>
      <w:proofErr w:type="spellStart"/>
      <w:r w:rsidRPr="007D548B">
        <w:rPr>
          <w:rFonts w:ascii="Arial Narrow" w:eastAsia="Arial Narrow" w:hAnsi="Arial Narrow" w:cs="Arial Narrow"/>
          <w:bdr w:val="nil"/>
          <w:lang w:val="ru-RU"/>
        </w:rPr>
        <w:t>заказами</w:t>
      </w:r>
      <w:proofErr w:type="spellEnd"/>
      <w:r w:rsidRPr="00CB57D9">
        <w:rPr>
          <w:rFonts w:ascii="Arial Narrow" w:hAnsi="Arial Narrow"/>
        </w:rPr>
        <w:t xml:space="preserve"> </w:t>
      </w:r>
      <w:proofErr w:type="spellStart"/>
      <w:r w:rsidRPr="00CB57D9">
        <w:rPr>
          <w:rFonts w:ascii="Arial Narrow" w:hAnsi="Arial Narrow"/>
        </w:rPr>
        <w:t>на</w:t>
      </w:r>
      <w:proofErr w:type="spellEnd"/>
      <w:r w:rsidRPr="00CB57D9">
        <w:rPr>
          <w:rFonts w:ascii="Arial Narrow" w:hAnsi="Arial Narrow"/>
        </w:rPr>
        <w:t xml:space="preserve"> </w:t>
      </w:r>
      <w:proofErr w:type="spellStart"/>
      <w:r w:rsidRPr="00CB57D9">
        <w:rPr>
          <w:rFonts w:ascii="Arial Narrow" w:hAnsi="Arial Narrow"/>
        </w:rPr>
        <w:t>покупку</w:t>
      </w:r>
      <w:proofErr w:type="spellEnd"/>
      <w:r w:rsidRPr="00CB57D9">
        <w:rPr>
          <w:rFonts w:ascii="Arial Narrow" w:hAnsi="Arial Narrow"/>
        </w:rPr>
        <w:t xml:space="preserve">, </w:t>
      </w:r>
      <w:proofErr w:type="spellStart"/>
      <w:r w:rsidRPr="00CB57D9">
        <w:rPr>
          <w:rFonts w:ascii="Arial Narrow" w:hAnsi="Arial Narrow"/>
        </w:rPr>
        <w:t>документами</w:t>
      </w:r>
      <w:proofErr w:type="spellEnd"/>
      <w:r w:rsidRPr="00CB57D9">
        <w:rPr>
          <w:rFonts w:ascii="Arial Narrow" w:hAnsi="Arial Narrow"/>
        </w:rPr>
        <w:t xml:space="preserve"> </w:t>
      </w:r>
      <w:proofErr w:type="spellStart"/>
      <w:r w:rsidRPr="00CB57D9">
        <w:rPr>
          <w:rFonts w:ascii="Arial Narrow" w:hAnsi="Arial Narrow"/>
        </w:rPr>
        <w:t>об</w:t>
      </w:r>
      <w:proofErr w:type="spellEnd"/>
      <w:r w:rsidRPr="00CB57D9">
        <w:rPr>
          <w:rFonts w:ascii="Arial Narrow" w:hAnsi="Arial Narrow"/>
        </w:rPr>
        <w:t xml:space="preserve"> </w:t>
      </w:r>
      <w:proofErr w:type="spellStart"/>
      <w:r w:rsidRPr="00CB57D9">
        <w:rPr>
          <w:rFonts w:ascii="Arial Narrow" w:hAnsi="Arial Narrow"/>
        </w:rPr>
        <w:t>отказе</w:t>
      </w:r>
      <w:proofErr w:type="spellEnd"/>
      <w:r w:rsidRPr="00CB57D9">
        <w:rPr>
          <w:rFonts w:ascii="Arial Narrow" w:hAnsi="Arial Narrow"/>
        </w:rPr>
        <w:t xml:space="preserve"> </w:t>
      </w:r>
      <w:proofErr w:type="spellStart"/>
      <w:r w:rsidRPr="00CB57D9">
        <w:rPr>
          <w:rFonts w:ascii="Arial Narrow" w:hAnsi="Arial Narrow"/>
        </w:rPr>
        <w:t>от</w:t>
      </w:r>
      <w:proofErr w:type="spellEnd"/>
      <w:r w:rsidRPr="00CB57D9">
        <w:rPr>
          <w:rFonts w:ascii="Arial Narrow" w:hAnsi="Arial Narrow"/>
        </w:rPr>
        <w:t xml:space="preserve"> </w:t>
      </w:r>
      <w:proofErr w:type="spellStart"/>
      <w:r w:rsidRPr="00CB57D9">
        <w:rPr>
          <w:rFonts w:ascii="Arial Narrow" w:hAnsi="Arial Narrow"/>
        </w:rPr>
        <w:t>прав</w:t>
      </w:r>
      <w:proofErr w:type="spellEnd"/>
      <w:r w:rsidRPr="00CB57D9">
        <w:rPr>
          <w:rFonts w:ascii="Arial Narrow" w:hAnsi="Arial Narrow"/>
        </w:rPr>
        <w:t xml:space="preserve">, </w:t>
      </w:r>
      <w:proofErr w:type="spellStart"/>
      <w:r w:rsidRPr="00CB57D9">
        <w:rPr>
          <w:rFonts w:ascii="Arial Narrow" w:hAnsi="Arial Narrow"/>
        </w:rPr>
        <w:t>графиками</w:t>
      </w:r>
      <w:proofErr w:type="spellEnd"/>
      <w:r w:rsidRPr="00CB57D9">
        <w:rPr>
          <w:rFonts w:ascii="Arial Narrow" w:hAnsi="Arial Narrow"/>
        </w:rPr>
        <w:t xml:space="preserve"> </w:t>
      </w:r>
      <w:proofErr w:type="spellStart"/>
      <w:r w:rsidRPr="00CB57D9">
        <w:rPr>
          <w:rFonts w:ascii="Arial Narrow" w:hAnsi="Arial Narrow"/>
        </w:rPr>
        <w:t>поставки</w:t>
      </w:r>
      <w:proofErr w:type="spellEnd"/>
      <w:r w:rsidRPr="00CB57D9">
        <w:rPr>
          <w:rFonts w:ascii="Arial Narrow" w:hAnsi="Arial Narrow"/>
        </w:rPr>
        <w:t xml:space="preserve">, </w:t>
      </w:r>
      <w:proofErr w:type="spellStart"/>
      <w:r w:rsidRPr="00CB57D9">
        <w:rPr>
          <w:rFonts w:ascii="Arial Narrow" w:hAnsi="Arial Narrow"/>
        </w:rPr>
        <w:t>счетами</w:t>
      </w:r>
      <w:proofErr w:type="spellEnd"/>
      <w:r w:rsidRPr="00CB57D9">
        <w:rPr>
          <w:rFonts w:ascii="Arial Narrow" w:hAnsi="Arial Narrow"/>
        </w:rPr>
        <w:t xml:space="preserve">, </w:t>
      </w:r>
      <w:proofErr w:type="spellStart"/>
      <w:r w:rsidRPr="00CB57D9">
        <w:rPr>
          <w:rFonts w:ascii="Arial Narrow" w:hAnsi="Arial Narrow"/>
        </w:rPr>
        <w:t>общими</w:t>
      </w:r>
      <w:proofErr w:type="spellEnd"/>
      <w:r w:rsidRPr="00CB57D9">
        <w:rPr>
          <w:rFonts w:ascii="Arial Narrow" w:hAnsi="Arial Narrow"/>
        </w:rPr>
        <w:t xml:space="preserve"> </w:t>
      </w:r>
      <w:proofErr w:type="spellStart"/>
      <w:r w:rsidRPr="00CB57D9">
        <w:rPr>
          <w:rFonts w:ascii="Arial Narrow" w:hAnsi="Arial Narrow"/>
        </w:rPr>
        <w:t>правилами</w:t>
      </w:r>
      <w:proofErr w:type="spellEnd"/>
      <w:r w:rsidRPr="00CB57D9">
        <w:rPr>
          <w:rFonts w:ascii="Arial Narrow" w:hAnsi="Arial Narrow"/>
        </w:rPr>
        <w:t xml:space="preserve">, </w:t>
      </w:r>
      <w:proofErr w:type="spellStart"/>
      <w:r w:rsidRPr="00CB57D9">
        <w:rPr>
          <w:rFonts w:ascii="Arial Narrow" w:hAnsi="Arial Narrow"/>
        </w:rPr>
        <w:t>условиями</w:t>
      </w:r>
      <w:proofErr w:type="spellEnd"/>
      <w:r w:rsidRPr="00CB57D9">
        <w:rPr>
          <w:rFonts w:ascii="Arial Narrow" w:hAnsi="Arial Narrow"/>
        </w:rPr>
        <w:t xml:space="preserve"> </w:t>
      </w:r>
      <w:proofErr w:type="spellStart"/>
      <w:r w:rsidRPr="00CB57D9">
        <w:rPr>
          <w:rFonts w:ascii="Arial Narrow" w:hAnsi="Arial Narrow"/>
        </w:rPr>
        <w:t>торговли</w:t>
      </w:r>
      <w:proofErr w:type="spellEnd"/>
      <w:r w:rsidRPr="00CB57D9">
        <w:rPr>
          <w:rFonts w:ascii="Arial Narrow" w:hAnsi="Arial Narrow"/>
        </w:rPr>
        <w:t xml:space="preserve">, </w:t>
      </w:r>
      <w:proofErr w:type="spellStart"/>
      <w:r w:rsidRPr="00CB57D9">
        <w:rPr>
          <w:rFonts w:ascii="Arial Narrow" w:hAnsi="Arial Narrow"/>
        </w:rPr>
        <w:t>прочими</w:t>
      </w:r>
      <w:proofErr w:type="spellEnd"/>
      <w:r w:rsidRPr="00CB57D9">
        <w:rPr>
          <w:rFonts w:ascii="Arial Narrow" w:hAnsi="Arial Narrow"/>
        </w:rPr>
        <w:t xml:space="preserve"> </w:t>
      </w:r>
      <w:proofErr w:type="spellStart"/>
      <w:r w:rsidRPr="00CB57D9">
        <w:rPr>
          <w:rFonts w:ascii="Arial Narrow" w:hAnsi="Arial Narrow"/>
        </w:rPr>
        <w:t>подобными</w:t>
      </w:r>
      <w:proofErr w:type="spellEnd"/>
      <w:r w:rsidRPr="00CB57D9">
        <w:rPr>
          <w:rFonts w:ascii="Arial Narrow" w:hAnsi="Arial Narrow"/>
        </w:rPr>
        <w:t xml:space="preserve"> </w:t>
      </w:r>
      <w:proofErr w:type="spellStart"/>
      <w:r w:rsidRPr="00CB57D9">
        <w:rPr>
          <w:rFonts w:ascii="Arial Narrow" w:hAnsi="Arial Narrow"/>
        </w:rPr>
        <w:t>стандартными</w:t>
      </w:r>
      <w:proofErr w:type="spellEnd"/>
      <w:r w:rsidRPr="00CB57D9">
        <w:rPr>
          <w:rFonts w:ascii="Arial Narrow" w:hAnsi="Arial Narrow"/>
        </w:rPr>
        <w:t xml:space="preserve"> </w:t>
      </w:r>
      <w:proofErr w:type="spellStart"/>
      <w:r w:rsidRPr="00CB57D9">
        <w:rPr>
          <w:rFonts w:ascii="Arial Narrow" w:hAnsi="Arial Narrow"/>
        </w:rPr>
        <w:t>условиями</w:t>
      </w:r>
      <w:proofErr w:type="spellEnd"/>
      <w:r w:rsidRPr="00CB57D9">
        <w:rPr>
          <w:rFonts w:ascii="Arial Narrow" w:hAnsi="Arial Narrow"/>
        </w:rPr>
        <w:t> </w:t>
      </w:r>
      <w:proofErr w:type="spellStart"/>
      <w:r w:rsidRPr="00CB57D9">
        <w:rPr>
          <w:rFonts w:ascii="Arial Narrow" w:hAnsi="Arial Narrow"/>
        </w:rPr>
        <w:t>или</w:t>
      </w:r>
      <w:proofErr w:type="spellEnd"/>
      <w:r w:rsidRPr="00CB57D9">
        <w:rPr>
          <w:rFonts w:ascii="Arial Narrow" w:hAnsi="Arial Narrow"/>
        </w:rPr>
        <w:t xml:space="preserve"> </w:t>
      </w:r>
      <w:proofErr w:type="spellStart"/>
      <w:r w:rsidRPr="00CB57D9">
        <w:rPr>
          <w:rFonts w:ascii="Arial Narrow" w:hAnsi="Arial Narrow"/>
        </w:rPr>
        <w:t>любым</w:t>
      </w:r>
      <w:proofErr w:type="spellEnd"/>
      <w:r w:rsidRPr="00CB57D9">
        <w:rPr>
          <w:rFonts w:ascii="Arial Narrow" w:hAnsi="Arial Narrow"/>
        </w:rPr>
        <w:t xml:space="preserve"> </w:t>
      </w:r>
      <w:proofErr w:type="spellStart"/>
      <w:r w:rsidRPr="00CB57D9">
        <w:rPr>
          <w:rFonts w:ascii="Arial Narrow" w:hAnsi="Arial Narrow"/>
        </w:rPr>
        <w:t>другим</w:t>
      </w:r>
      <w:proofErr w:type="spellEnd"/>
      <w:r w:rsidRPr="00CB57D9">
        <w:rPr>
          <w:rFonts w:ascii="Arial Narrow" w:hAnsi="Arial Narrow"/>
        </w:rPr>
        <w:t xml:space="preserve"> </w:t>
      </w:r>
      <w:proofErr w:type="spellStart"/>
      <w:r w:rsidRPr="00CB57D9">
        <w:rPr>
          <w:rFonts w:ascii="Arial Narrow" w:hAnsi="Arial Narrow"/>
        </w:rPr>
        <w:t>соглашением</w:t>
      </w:r>
      <w:proofErr w:type="spellEnd"/>
      <w:r w:rsidRPr="00CB57D9">
        <w:rPr>
          <w:rFonts w:ascii="Arial Narrow" w:hAnsi="Arial Narrow"/>
        </w:rPr>
        <w:t>, </w:t>
      </w:r>
      <w:proofErr w:type="spellStart"/>
      <w:r w:rsidRPr="00CB57D9">
        <w:rPr>
          <w:rFonts w:ascii="Arial Narrow" w:hAnsi="Arial Narrow"/>
        </w:rPr>
        <w:t>подписанным</w:t>
      </w:r>
      <w:proofErr w:type="spellEnd"/>
      <w:r w:rsidRPr="00CB57D9">
        <w:rPr>
          <w:rFonts w:ascii="Arial Narrow" w:hAnsi="Arial Narrow"/>
        </w:rPr>
        <w:t> </w:t>
      </w:r>
      <w:proofErr w:type="spellStart"/>
      <w:r w:rsidRPr="00CB57D9">
        <w:rPr>
          <w:rFonts w:ascii="Arial Narrow" w:hAnsi="Arial Narrow"/>
        </w:rPr>
        <w:t>между</w:t>
      </w:r>
      <w:proofErr w:type="spellEnd"/>
      <w:r w:rsidRPr="00CB57D9">
        <w:rPr>
          <w:rFonts w:ascii="Arial Narrow" w:hAnsi="Arial Narrow"/>
        </w:rPr>
        <w:t xml:space="preserve"> ПРОДАВЕЦОМ и P&amp;G, </w:t>
      </w:r>
      <w:proofErr w:type="spellStart"/>
      <w:r w:rsidRPr="00CB57D9">
        <w:rPr>
          <w:rFonts w:ascii="Arial Narrow" w:hAnsi="Arial Narrow"/>
        </w:rPr>
        <w:t>которые</w:t>
      </w:r>
      <w:proofErr w:type="spellEnd"/>
      <w:r w:rsidRPr="00CB57D9">
        <w:rPr>
          <w:rFonts w:ascii="Arial Narrow" w:hAnsi="Arial Narrow"/>
        </w:rPr>
        <w:t xml:space="preserve"> </w:t>
      </w:r>
      <w:proofErr w:type="spellStart"/>
      <w:r w:rsidRPr="00CB57D9">
        <w:rPr>
          <w:rFonts w:ascii="Arial Narrow" w:hAnsi="Arial Narrow"/>
        </w:rPr>
        <w:t>регулируют</w:t>
      </w:r>
      <w:proofErr w:type="spellEnd"/>
      <w:r w:rsidRPr="00CB57D9">
        <w:rPr>
          <w:rFonts w:ascii="Arial Narrow" w:hAnsi="Arial Narrow"/>
        </w:rPr>
        <w:t xml:space="preserve"> </w:t>
      </w:r>
      <w:proofErr w:type="spellStart"/>
      <w:r w:rsidRPr="00CB57D9">
        <w:rPr>
          <w:rFonts w:ascii="Arial Narrow" w:hAnsi="Arial Narrow"/>
        </w:rPr>
        <w:t>те</w:t>
      </w:r>
      <w:proofErr w:type="spellEnd"/>
      <w:r w:rsidRPr="00CB57D9">
        <w:rPr>
          <w:rFonts w:ascii="Arial Narrow" w:hAnsi="Arial Narrow"/>
        </w:rPr>
        <w:t xml:space="preserve"> </w:t>
      </w:r>
      <w:proofErr w:type="spellStart"/>
      <w:r w:rsidRPr="00CB57D9">
        <w:rPr>
          <w:rFonts w:ascii="Arial Narrow" w:hAnsi="Arial Narrow"/>
        </w:rPr>
        <w:t>же</w:t>
      </w:r>
      <w:proofErr w:type="spellEnd"/>
      <w:r w:rsidRPr="00CB57D9">
        <w:rPr>
          <w:rFonts w:ascii="Arial Narrow" w:hAnsi="Arial Narrow"/>
        </w:rPr>
        <w:t xml:space="preserve"> </w:t>
      </w:r>
      <w:proofErr w:type="spellStart"/>
      <w:r w:rsidRPr="00CB57D9">
        <w:rPr>
          <w:rFonts w:ascii="Arial Narrow" w:hAnsi="Arial Narrow"/>
        </w:rPr>
        <w:t>вопросы</w:t>
      </w:r>
      <w:proofErr w:type="spellEnd"/>
      <w:r w:rsidRPr="00CB57D9">
        <w:rPr>
          <w:rFonts w:ascii="Arial Narrow" w:hAnsi="Arial Narrow"/>
        </w:rPr>
        <w:t xml:space="preserve">, </w:t>
      </w:r>
      <w:proofErr w:type="spellStart"/>
      <w:r w:rsidRPr="00CB57D9">
        <w:rPr>
          <w:rFonts w:ascii="Arial Narrow" w:hAnsi="Arial Narrow"/>
        </w:rPr>
        <w:t>что</w:t>
      </w:r>
      <w:proofErr w:type="spellEnd"/>
      <w:r w:rsidRPr="00CB57D9">
        <w:rPr>
          <w:rFonts w:ascii="Arial Narrow" w:hAnsi="Arial Narrow"/>
        </w:rPr>
        <w:t xml:space="preserve"> и </w:t>
      </w:r>
      <w:proofErr w:type="spellStart"/>
      <w:r w:rsidRPr="00CB57D9">
        <w:rPr>
          <w:rFonts w:ascii="Arial Narrow" w:hAnsi="Arial Narrow"/>
        </w:rPr>
        <w:t>данное</w:t>
      </w:r>
      <w:proofErr w:type="spellEnd"/>
      <w:r w:rsidRPr="00CB57D9">
        <w:rPr>
          <w:rFonts w:ascii="Arial Narrow" w:hAnsi="Arial Narrow"/>
        </w:rPr>
        <w:t xml:space="preserve"> СОГЛАШЕНИЕ О СОБЛЮДЕНИИ ТРЕБОВАНИЙ ПО ПРОТИВОДЕЙСТВИЮ КОРРУПЦИИ, </w:t>
      </w:r>
      <w:proofErr w:type="spellStart"/>
      <w:r w:rsidRPr="00CB57D9">
        <w:rPr>
          <w:rFonts w:ascii="Arial Narrow" w:hAnsi="Arial Narrow"/>
        </w:rPr>
        <w:t>преобладающую</w:t>
      </w:r>
      <w:proofErr w:type="spellEnd"/>
      <w:r w:rsidRPr="00CB57D9">
        <w:rPr>
          <w:rFonts w:ascii="Arial Narrow" w:hAnsi="Arial Narrow"/>
        </w:rPr>
        <w:t xml:space="preserve"> </w:t>
      </w:r>
      <w:proofErr w:type="spellStart"/>
      <w:r w:rsidRPr="00CB57D9">
        <w:rPr>
          <w:rFonts w:ascii="Arial Narrow" w:hAnsi="Arial Narrow"/>
        </w:rPr>
        <w:t>силу</w:t>
      </w:r>
      <w:proofErr w:type="spellEnd"/>
      <w:r w:rsidRPr="00CB57D9">
        <w:rPr>
          <w:rFonts w:ascii="Arial Narrow" w:hAnsi="Arial Narrow"/>
        </w:rPr>
        <w:t xml:space="preserve"> </w:t>
      </w:r>
      <w:proofErr w:type="spellStart"/>
      <w:r w:rsidRPr="00CB57D9">
        <w:rPr>
          <w:rFonts w:ascii="Arial Narrow" w:hAnsi="Arial Narrow"/>
        </w:rPr>
        <w:t>имеет</w:t>
      </w:r>
      <w:proofErr w:type="spellEnd"/>
      <w:r w:rsidRPr="00CB57D9">
        <w:rPr>
          <w:rFonts w:ascii="Arial Narrow" w:hAnsi="Arial Narrow"/>
        </w:rPr>
        <w:t xml:space="preserve"> СОГЛАШЕНИЕ О СОБЛЮДЕНИИ ТРЕБОВАНИЙ ПО ПРОТИВОДЕЙСТВИЮ КОРРУПЦИИ.</w:t>
      </w:r>
    </w:p>
    <w:p w:rsidR="0000702E" w:rsidRPr="00CB57D9" w:rsidRDefault="0000702E" w:rsidP="00CB57D9">
      <w:pPr>
        <w:widowControl w:val="0"/>
        <w:jc w:val="both"/>
        <w:rPr>
          <w:rFonts w:ascii="Arial Narrow" w:hAnsi="Arial Narrow"/>
        </w:rPr>
      </w:pPr>
    </w:p>
    <w:p w:rsidR="0000702E" w:rsidRPr="00CB57D9" w:rsidRDefault="004232AC" w:rsidP="0000702E">
      <w:pPr>
        <w:snapToGrid w:val="0"/>
        <w:jc w:val="both"/>
        <w:rPr>
          <w:rFonts w:ascii="Arial Narrow" w:hAnsi="Arial Narrow"/>
          <w:b/>
          <w:i/>
        </w:rPr>
      </w:pPr>
      <w:r>
        <w:rPr>
          <w:rFonts w:ascii="Arial Narrow" w:hAnsi="Arial Narrow"/>
        </w:rPr>
        <w:br w:type="page"/>
      </w:r>
      <w:r w:rsidR="0000702E" w:rsidRPr="00CB57D9">
        <w:rPr>
          <w:rFonts w:ascii="Arial Narrow" w:hAnsi="Arial Narrow"/>
        </w:rPr>
        <w:lastRenderedPageBreak/>
        <w:t>ACCEPTED:</w:t>
      </w:r>
    </w:p>
    <w:p w:rsidR="0000702E" w:rsidRPr="00CB57D9" w:rsidRDefault="0000702E" w:rsidP="0000702E">
      <w:pPr>
        <w:snapToGrid w:val="0"/>
        <w:jc w:val="both"/>
        <w:rPr>
          <w:rFonts w:ascii="Arial Narrow" w:hAnsi="Arial Narrow"/>
          <w:b/>
          <w:i/>
        </w:rPr>
      </w:pPr>
      <w:r w:rsidRPr="00CB57D9">
        <w:rPr>
          <w:rFonts w:ascii="Arial Narrow" w:eastAsia="Arial Narrow" w:hAnsi="Arial Narrow" w:cs="Arial Narrow"/>
          <w:bdr w:val="nil"/>
          <w:lang w:val="ru-RU"/>
        </w:rPr>
        <w:t>ПРИНЯТО:</w:t>
      </w:r>
    </w:p>
    <w:p w:rsidR="0000702E" w:rsidRDefault="0000702E" w:rsidP="0000702E">
      <w:pPr>
        <w:rPr>
          <w:rFonts w:ascii="Arial Narrow" w:hAnsi="Arial Narrow"/>
          <w:b/>
        </w:rPr>
      </w:pPr>
    </w:p>
    <w:p w:rsidR="00217295" w:rsidRPr="00CB57D9" w:rsidRDefault="00217295" w:rsidP="0000702E">
      <w:pPr>
        <w:rPr>
          <w:rFonts w:ascii="Arial Narrow" w:hAnsi="Arial Narrow"/>
          <w:b/>
        </w:rPr>
      </w:pPr>
    </w:p>
    <w:p w:rsidR="0000702E" w:rsidRPr="00CB57D9" w:rsidRDefault="0000702E" w:rsidP="0000702E">
      <w:pPr>
        <w:rPr>
          <w:rFonts w:ascii="Arial Narrow" w:hAnsi="Arial Narrow"/>
          <w:i/>
        </w:rPr>
      </w:pPr>
      <w:r w:rsidRPr="00CB57D9">
        <w:rPr>
          <w:rFonts w:ascii="Arial Narrow" w:hAnsi="Arial Narrow"/>
          <w:b/>
        </w:rPr>
        <w:t>Supplier Name:</w:t>
      </w:r>
      <w:r w:rsidR="004232AC">
        <w:rPr>
          <w:rFonts w:ascii="Arial Narrow" w:hAnsi="Arial Narrow"/>
        </w:rPr>
        <w:t xml:space="preserve"> </w:t>
      </w:r>
      <w:r w:rsidRPr="00CB57D9">
        <w:rPr>
          <w:rFonts w:ascii="Arial Narrow" w:hAnsi="Arial Narrow"/>
        </w:rPr>
        <w:t>______________________________</w:t>
      </w:r>
      <w:r w:rsidRPr="00CB57D9">
        <w:rPr>
          <w:rFonts w:ascii="Arial Narrow" w:hAnsi="Arial Narrow"/>
        </w:rPr>
        <w:softHyphen/>
      </w:r>
      <w:r w:rsidRPr="00CB57D9">
        <w:rPr>
          <w:rFonts w:ascii="Arial Narrow" w:hAnsi="Arial Narrow"/>
        </w:rPr>
        <w:softHyphen/>
        <w:t>__________________(”SELLER”)</w:t>
      </w:r>
    </w:p>
    <w:p w:rsidR="0000702E" w:rsidRPr="00CB57D9" w:rsidRDefault="0000702E" w:rsidP="0000702E">
      <w:pPr>
        <w:rPr>
          <w:rFonts w:ascii="Arial Narrow" w:hAnsi="Arial Narrow"/>
          <w:i/>
        </w:rPr>
      </w:pPr>
      <w:r w:rsidRPr="00CB57D9">
        <w:rPr>
          <w:rFonts w:ascii="Arial Narrow" w:eastAsia="Arial Narrow" w:hAnsi="Arial Narrow" w:cs="Arial Narrow"/>
          <w:b/>
          <w:bCs/>
          <w:bdr w:val="nil"/>
          <w:lang w:val="ru-RU"/>
        </w:rPr>
        <w:t>Наименование поставщика:</w:t>
      </w:r>
      <w:r w:rsidR="004232AC">
        <w:rPr>
          <w:rFonts w:ascii="Arial Narrow" w:eastAsia="Arial Narrow" w:hAnsi="Arial Narrow" w:cs="Arial Narrow"/>
          <w:bdr w:val="nil"/>
          <w:lang w:val="ru-RU"/>
        </w:rPr>
        <w:t xml:space="preserve"> ___</w:t>
      </w:r>
      <w:r w:rsidRPr="00CB57D9">
        <w:rPr>
          <w:rFonts w:ascii="Arial Narrow" w:eastAsia="Arial Narrow" w:hAnsi="Arial Narrow" w:cs="Arial Narrow"/>
          <w:bdr w:val="nil"/>
          <w:lang w:val="ru-RU"/>
        </w:rPr>
        <w:t>_______________</w:t>
      </w:r>
      <w:r w:rsidRPr="00CB57D9">
        <w:rPr>
          <w:rFonts w:ascii="Arial Narrow" w:eastAsia="Arial Narrow" w:hAnsi="Arial Narrow" w:cs="Arial Narrow"/>
          <w:bdr w:val="nil"/>
          <w:lang w:val="ru-RU"/>
        </w:rPr>
        <w:softHyphen/>
      </w:r>
      <w:r w:rsidRPr="00CB57D9">
        <w:rPr>
          <w:rFonts w:ascii="Arial Narrow" w:eastAsia="Arial Narrow" w:hAnsi="Arial Narrow" w:cs="Arial Narrow"/>
          <w:bdr w:val="nil"/>
          <w:lang w:val="ru-RU"/>
        </w:rPr>
        <w:softHyphen/>
        <w:t>__________________</w:t>
      </w:r>
      <w:r w:rsidR="00AE7DCE" w:rsidRPr="00CB57D9">
        <w:rPr>
          <w:rFonts w:ascii="Arial Narrow" w:eastAsia="Arial Narrow" w:hAnsi="Arial Narrow" w:cs="Arial Narrow"/>
          <w:bdr w:val="nil"/>
          <w:lang w:val="ru-RU"/>
        </w:rPr>
        <w:t xml:space="preserve"> </w:t>
      </w:r>
      <w:r w:rsidRPr="00CB57D9">
        <w:rPr>
          <w:rFonts w:ascii="Arial Narrow" w:eastAsia="Arial Narrow" w:hAnsi="Arial Narrow" w:cs="Arial Narrow"/>
          <w:bdr w:val="nil"/>
          <w:lang w:val="ru-RU"/>
        </w:rPr>
        <w:t>(ПРОДАВЕЦ)</w:t>
      </w:r>
    </w:p>
    <w:p w:rsidR="0000702E" w:rsidRDefault="0000702E" w:rsidP="0000702E">
      <w:pPr>
        <w:rPr>
          <w:rFonts w:ascii="Arial Narrow" w:hAnsi="Arial Narrow"/>
          <w:b/>
        </w:rPr>
      </w:pPr>
    </w:p>
    <w:p w:rsidR="00217295" w:rsidRPr="00CB57D9" w:rsidRDefault="00217295" w:rsidP="0000702E">
      <w:pPr>
        <w:rPr>
          <w:rFonts w:ascii="Arial Narrow" w:hAnsi="Arial Narrow"/>
          <w:b/>
        </w:rPr>
      </w:pPr>
    </w:p>
    <w:p w:rsidR="0000702E" w:rsidRPr="00CB57D9" w:rsidRDefault="0000702E" w:rsidP="0000702E">
      <w:pPr>
        <w:rPr>
          <w:rFonts w:ascii="Arial Narrow" w:hAnsi="Arial Narrow"/>
          <w:i/>
        </w:rPr>
      </w:pPr>
      <w:r w:rsidRPr="00CB57D9">
        <w:rPr>
          <w:rFonts w:ascii="Arial Narrow" w:hAnsi="Arial Narrow"/>
          <w:b/>
        </w:rPr>
        <w:t>By [Signature]:</w:t>
      </w:r>
      <w:r w:rsidR="004232AC">
        <w:rPr>
          <w:rFonts w:ascii="Arial Narrow" w:hAnsi="Arial Narrow"/>
        </w:rPr>
        <w:t xml:space="preserve"> </w:t>
      </w:r>
      <w:r w:rsidRPr="00CB57D9">
        <w:rPr>
          <w:rFonts w:ascii="Arial Narrow" w:hAnsi="Arial Narrow"/>
        </w:rPr>
        <w:t>_________________________________________________</w:t>
      </w:r>
    </w:p>
    <w:p w:rsidR="0000702E" w:rsidRPr="00CB57D9" w:rsidRDefault="0000702E" w:rsidP="0000702E">
      <w:pPr>
        <w:rPr>
          <w:rFonts w:ascii="Arial Narrow" w:hAnsi="Arial Narrow"/>
          <w:i/>
        </w:rPr>
      </w:pPr>
      <w:r w:rsidRPr="00CB57D9">
        <w:rPr>
          <w:rFonts w:ascii="Arial Narrow" w:eastAsia="Arial Narrow" w:hAnsi="Arial Narrow" w:cs="Arial Narrow"/>
          <w:b/>
          <w:bCs/>
          <w:bdr w:val="nil"/>
          <w:lang w:val="ru-RU"/>
        </w:rPr>
        <w:t>Уполномоченное лицо [подпись]:</w:t>
      </w:r>
      <w:r w:rsidR="004232AC">
        <w:rPr>
          <w:rFonts w:ascii="Arial Narrow" w:eastAsia="Arial Narrow" w:hAnsi="Arial Narrow" w:cs="Arial Narrow"/>
          <w:bdr w:val="nil"/>
          <w:lang w:val="ru-RU"/>
        </w:rPr>
        <w:t xml:space="preserve"> _____</w:t>
      </w:r>
      <w:r w:rsidRPr="00CB57D9">
        <w:rPr>
          <w:rFonts w:ascii="Arial Narrow" w:eastAsia="Arial Narrow" w:hAnsi="Arial Narrow" w:cs="Arial Narrow"/>
          <w:bdr w:val="nil"/>
          <w:lang w:val="ru-RU"/>
        </w:rPr>
        <w:t>___________________________</w:t>
      </w:r>
    </w:p>
    <w:p w:rsidR="0000702E" w:rsidRDefault="0000702E" w:rsidP="0000702E">
      <w:pPr>
        <w:rPr>
          <w:rFonts w:ascii="Arial Narrow" w:hAnsi="Arial Narrow"/>
          <w:b/>
        </w:rPr>
      </w:pPr>
    </w:p>
    <w:p w:rsidR="00217295" w:rsidRPr="00CB57D9" w:rsidRDefault="00217295" w:rsidP="0000702E">
      <w:pPr>
        <w:rPr>
          <w:rFonts w:ascii="Arial Narrow" w:hAnsi="Arial Narrow"/>
          <w:b/>
        </w:rPr>
      </w:pPr>
    </w:p>
    <w:p w:rsidR="0000702E" w:rsidRPr="00CB57D9" w:rsidRDefault="0000702E" w:rsidP="0000702E">
      <w:pPr>
        <w:rPr>
          <w:rFonts w:ascii="Arial Narrow" w:hAnsi="Arial Narrow"/>
        </w:rPr>
      </w:pPr>
      <w:r w:rsidRPr="00CB57D9">
        <w:rPr>
          <w:rFonts w:ascii="Arial Narrow" w:hAnsi="Arial Narrow"/>
          <w:b/>
        </w:rPr>
        <w:t>Printed Name:</w:t>
      </w:r>
      <w:r w:rsidR="004232AC">
        <w:rPr>
          <w:rFonts w:ascii="Arial Narrow" w:hAnsi="Arial Narrow"/>
        </w:rPr>
        <w:t xml:space="preserve"> </w:t>
      </w:r>
      <w:r w:rsidRPr="00CB57D9">
        <w:rPr>
          <w:rFonts w:ascii="Arial Narrow" w:hAnsi="Arial Narrow"/>
        </w:rPr>
        <w:t>__________________________________________________</w:t>
      </w:r>
    </w:p>
    <w:p w:rsidR="0000702E" w:rsidRPr="00CB57D9" w:rsidRDefault="0000702E" w:rsidP="0000702E">
      <w:pPr>
        <w:rPr>
          <w:rFonts w:ascii="Arial Narrow" w:hAnsi="Arial Narrow"/>
        </w:rPr>
      </w:pPr>
      <w:r w:rsidRPr="00CB57D9">
        <w:rPr>
          <w:rFonts w:ascii="Arial Narrow" w:eastAsia="Arial Narrow" w:hAnsi="Arial Narrow" w:cs="Arial Narrow"/>
          <w:b/>
          <w:bCs/>
          <w:bdr w:val="nil"/>
          <w:lang w:val="ru-RU"/>
        </w:rPr>
        <w:t>Расшифровка подписи:</w:t>
      </w:r>
      <w:r w:rsidR="004232AC">
        <w:rPr>
          <w:rFonts w:ascii="Arial Narrow" w:eastAsia="Arial Narrow" w:hAnsi="Arial Narrow" w:cs="Arial Narrow"/>
          <w:bdr w:val="nil"/>
          <w:lang w:val="ru-RU"/>
        </w:rPr>
        <w:t xml:space="preserve"> ____________________</w:t>
      </w:r>
      <w:r w:rsidRPr="00CB57D9">
        <w:rPr>
          <w:rFonts w:ascii="Arial Narrow" w:eastAsia="Arial Narrow" w:hAnsi="Arial Narrow" w:cs="Arial Narrow"/>
          <w:bdr w:val="nil"/>
          <w:lang w:val="ru-RU"/>
        </w:rPr>
        <w:t>_____________________</w:t>
      </w:r>
    </w:p>
    <w:p w:rsidR="0000702E" w:rsidRDefault="0000702E" w:rsidP="0000702E">
      <w:pPr>
        <w:rPr>
          <w:rFonts w:ascii="Arial Narrow" w:hAnsi="Arial Narrow"/>
        </w:rPr>
      </w:pPr>
    </w:p>
    <w:p w:rsidR="00217295" w:rsidRPr="00CB57D9" w:rsidRDefault="00217295" w:rsidP="0000702E">
      <w:pPr>
        <w:rPr>
          <w:rFonts w:ascii="Arial Narrow" w:hAnsi="Arial Narrow"/>
        </w:rPr>
      </w:pPr>
    </w:p>
    <w:p w:rsidR="0000702E" w:rsidRPr="00CB57D9" w:rsidRDefault="0000702E" w:rsidP="0000702E">
      <w:pPr>
        <w:rPr>
          <w:rFonts w:ascii="Arial Narrow" w:hAnsi="Arial Narrow"/>
          <w:i/>
        </w:rPr>
      </w:pPr>
      <w:r w:rsidRPr="00CB57D9">
        <w:rPr>
          <w:rFonts w:ascii="Arial Narrow" w:hAnsi="Arial Narrow"/>
          <w:b/>
        </w:rPr>
        <w:t>Date:</w:t>
      </w:r>
      <w:r w:rsidRPr="00CB57D9">
        <w:rPr>
          <w:rFonts w:ascii="Arial Narrow" w:hAnsi="Arial Narrow"/>
        </w:rPr>
        <w:t xml:space="preserve"> __________________________________________________________</w:t>
      </w:r>
      <w:r w:rsidRPr="00CB57D9">
        <w:rPr>
          <w:rFonts w:ascii="Arial Narrow" w:hAnsi="Arial Narrow"/>
        </w:rPr>
        <w:tab/>
      </w:r>
    </w:p>
    <w:p w:rsidR="0000702E" w:rsidRPr="004232AC" w:rsidRDefault="0000702E" w:rsidP="0000702E">
      <w:pPr>
        <w:rPr>
          <w:rFonts w:ascii="Arial Narrow" w:hAnsi="Arial Narrow"/>
          <w:i/>
        </w:rPr>
      </w:pPr>
      <w:r w:rsidRPr="00CB57D9">
        <w:rPr>
          <w:rFonts w:ascii="Arial Narrow" w:eastAsia="Arial Narrow" w:hAnsi="Arial Narrow" w:cs="Arial Narrow"/>
          <w:b/>
          <w:bCs/>
          <w:bdr w:val="nil"/>
          <w:lang w:val="ru-RU"/>
        </w:rPr>
        <w:t>Дата:</w:t>
      </w:r>
      <w:r w:rsidRPr="00CB57D9">
        <w:rPr>
          <w:rFonts w:ascii="Arial Narrow" w:eastAsia="Arial Narrow" w:hAnsi="Arial Narrow" w:cs="Arial Narrow"/>
          <w:bdr w:val="nil"/>
          <w:lang w:val="ru-RU"/>
        </w:rPr>
        <w:t xml:space="preserve"> ___</w:t>
      </w:r>
      <w:r w:rsidR="004232AC">
        <w:rPr>
          <w:rFonts w:ascii="Arial Narrow" w:eastAsia="Arial Narrow" w:hAnsi="Arial Narrow" w:cs="Arial Narrow"/>
          <w:bdr w:val="nil"/>
          <w:lang w:val="ru-RU"/>
        </w:rPr>
        <w:t>_______________________________</w:t>
      </w:r>
      <w:r w:rsidRPr="00CB57D9">
        <w:rPr>
          <w:rFonts w:ascii="Arial Narrow" w:eastAsia="Arial Narrow" w:hAnsi="Arial Narrow" w:cs="Arial Narrow"/>
          <w:bdr w:val="nil"/>
          <w:lang w:val="ru-RU"/>
        </w:rPr>
        <w:t>_______________________</w:t>
      </w:r>
    </w:p>
    <w:sectPr w:rsidR="0000702E" w:rsidRPr="004232AC" w:rsidSect="0000702E">
      <w:footerReference w:type="default" r:id="rId7"/>
      <w:pgSz w:w="12240" w:h="15840" w:code="1"/>
      <w:pgMar w:top="720" w:right="1008"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4CF" w:rsidRDefault="002934CF">
      <w:r>
        <w:separator/>
      </w:r>
    </w:p>
  </w:endnote>
  <w:endnote w:type="continuationSeparator" w:id="0">
    <w:p w:rsidR="002934CF" w:rsidRDefault="002934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2E" w:rsidRDefault="0000702E">
    <w:pPr>
      <w:pStyle w:val="Footer"/>
      <w:framePr w:wrap="around" w:vAnchor="text" w:hAnchor="margin" w:xAlign="right" w:y="1"/>
      <w:rPr>
        <w:rStyle w:val="PageNumber"/>
      </w:rPr>
    </w:pPr>
  </w:p>
  <w:p w:rsidR="0000702E" w:rsidRDefault="0000702E" w:rsidP="0000702E">
    <w:pPr>
      <w:pStyle w:val="Footer"/>
      <w:tabs>
        <w:tab w:val="clear" w:pos="4320"/>
        <w:tab w:val="clear" w:pos="8640"/>
        <w:tab w:val="center" w:pos="5040"/>
        <w:tab w:val="right" w:pos="1008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4CF" w:rsidRDefault="002934CF">
      <w:r>
        <w:separator/>
      </w:r>
    </w:p>
  </w:footnote>
  <w:footnote w:type="continuationSeparator" w:id="0">
    <w:p w:rsidR="002934CF" w:rsidRDefault="00293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A701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
  <w:rsids>
    <w:rsidRoot w:val="00900210"/>
    <w:rsid w:val="0000702E"/>
    <w:rsid w:val="00217295"/>
    <w:rsid w:val="002934CF"/>
    <w:rsid w:val="004232AC"/>
    <w:rsid w:val="007D548B"/>
    <w:rsid w:val="00862BE5"/>
    <w:rsid w:val="00900210"/>
    <w:rsid w:val="00AE7DCE"/>
    <w:rsid w:val="00B87A13"/>
    <w:rsid w:val="00CB57D9"/>
    <w:rsid w:val="00EB606F"/>
    <w:rsid w:val="00EC36BC"/>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6BC"/>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rsid w:val="00EC36BC"/>
    <w:pPr>
      <w:keepNext/>
      <w:jc w:val="center"/>
      <w:outlineLvl w:val="0"/>
    </w:pPr>
    <w:rPr>
      <w:rFonts w:ascii="Times New Roman" w:hAnsi="Times New Roman"/>
      <w:b/>
    </w:rPr>
  </w:style>
  <w:style w:type="paragraph" w:styleId="Heading2">
    <w:name w:val="heading 2"/>
    <w:basedOn w:val="Normal"/>
    <w:next w:val="Normal"/>
    <w:link w:val="Heading2Char"/>
    <w:qFormat/>
    <w:rsid w:val="003E4E2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36BC"/>
    <w:pPr>
      <w:tabs>
        <w:tab w:val="center" w:pos="4320"/>
        <w:tab w:val="right" w:pos="8640"/>
      </w:tabs>
    </w:pPr>
    <w:rPr>
      <w:rFonts w:ascii="Times" w:hAnsi="Times"/>
      <w:sz w:val="24"/>
    </w:rPr>
  </w:style>
  <w:style w:type="character" w:styleId="PageNumber">
    <w:name w:val="page number"/>
    <w:basedOn w:val="DefaultParagraphFont"/>
    <w:rsid w:val="00EC36BC"/>
  </w:style>
  <w:style w:type="paragraph" w:styleId="BodyText">
    <w:name w:val="Body Text"/>
    <w:basedOn w:val="Normal"/>
    <w:rsid w:val="00EC36BC"/>
    <w:pPr>
      <w:jc w:val="both"/>
    </w:pPr>
    <w:rPr>
      <w:rFonts w:ascii="Times New Roman" w:hAnsi="Times New Roman"/>
    </w:rPr>
  </w:style>
  <w:style w:type="paragraph" w:styleId="Header">
    <w:name w:val="header"/>
    <w:basedOn w:val="Normal"/>
    <w:rsid w:val="00EC36BC"/>
    <w:pPr>
      <w:tabs>
        <w:tab w:val="center" w:pos="4320"/>
        <w:tab w:val="right" w:pos="8640"/>
      </w:tabs>
    </w:pPr>
  </w:style>
  <w:style w:type="paragraph" w:styleId="Title">
    <w:name w:val="Title"/>
    <w:basedOn w:val="Normal"/>
    <w:qFormat/>
    <w:rsid w:val="00EC36BC"/>
    <w:pPr>
      <w:jc w:val="center"/>
    </w:pPr>
    <w:rPr>
      <w:rFonts w:ascii="Times New Roman" w:hAnsi="Times New Roman"/>
      <w:b/>
    </w:rPr>
  </w:style>
  <w:style w:type="character" w:customStyle="1" w:styleId="Heading2Char">
    <w:name w:val="Heading 2 Char"/>
    <w:link w:val="Heading2"/>
    <w:semiHidden/>
    <w:rsid w:val="003E4E2E"/>
    <w:rPr>
      <w:rFonts w:ascii="Cambria" w:eastAsia="Times New Roman" w:hAnsi="Cambria" w:cs="Times New Roman"/>
      <w:b/>
      <w:bCs/>
      <w:i/>
      <w:iCs/>
      <w:sz w:val="28"/>
      <w:szCs w:val="28"/>
    </w:rPr>
  </w:style>
  <w:style w:type="character" w:styleId="Hyperlink">
    <w:name w:val="Hyperlink"/>
    <w:rsid w:val="009B6B9E"/>
    <w:rPr>
      <w:color w:val="0000FF"/>
      <w:u w:val="single"/>
    </w:rPr>
  </w:style>
  <w:style w:type="paragraph" w:styleId="BalloonText">
    <w:name w:val="Balloon Text"/>
    <w:basedOn w:val="Normal"/>
    <w:link w:val="BalloonTextChar"/>
    <w:rsid w:val="0026234A"/>
    <w:rPr>
      <w:rFonts w:ascii="Segoe UI" w:hAnsi="Segoe UI"/>
      <w:sz w:val="18"/>
      <w:szCs w:val="18"/>
    </w:rPr>
  </w:style>
  <w:style w:type="character" w:customStyle="1" w:styleId="BalloonTextChar">
    <w:name w:val="Balloon Text Char"/>
    <w:link w:val="BalloonText"/>
    <w:rsid w:val="0026234A"/>
    <w:rPr>
      <w:rFonts w:ascii="Segoe UI" w:hAnsi="Segoe UI" w:cs="Segoe UI"/>
      <w:sz w:val="18"/>
      <w:szCs w:val="18"/>
    </w:rPr>
  </w:style>
  <w:style w:type="table" w:styleId="TableGrid">
    <w:name w:val="Table Grid"/>
    <w:basedOn w:val="TableNormal"/>
    <w:rsid w:val="00A15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241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0C8182C6E014499BA0C68EED56204" ma:contentTypeVersion="12" ma:contentTypeDescription="Create a new document." ma:contentTypeScope="" ma:versionID="c24010e64324275a62a042a4d551dba1">
  <xsd:schema xmlns:xsd="http://www.w3.org/2001/XMLSchema" xmlns:xs="http://www.w3.org/2001/XMLSchema" xmlns:p="http://schemas.microsoft.com/office/2006/metadata/properties" xmlns:ns2="5e981bbd-38ae-44a1-ae42-29aebccccbc6" xmlns:ns3="b40a5aca-e594-42e3-ab4b-db3e76e99f28" targetNamespace="http://schemas.microsoft.com/office/2006/metadata/properties" ma:root="true" ma:fieldsID="20facdb3c161b60911ff487b8eb38618" ns2:_="" ns3:_="">
    <xsd:import namespace="5e981bbd-38ae-44a1-ae42-29aebccccbc6"/>
    <xsd:import namespace="b40a5aca-e594-42e3-ab4b-db3e76e99f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Are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81bbd-38ae-44a1-ae42-29aebcccc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Area" ma:index="14" nillable="true" ma:displayName="Area" ma:list="{ba55fa9b-cc2d-406e-90b7-a5ea5ff54b1a}" ma:internalName="Area" ma:showField="Title">
      <xsd:simpleType>
        <xsd:restriction base="dms:Lookup"/>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a5aca-e594-42e3-ab4b-db3e76e99f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 xmlns="5e981bbd-38ae-44a1-ae42-29aebccccbc6" xsi:nil="true"/>
  </documentManagement>
</p:properties>
</file>

<file path=customXml/itemProps1.xml><?xml version="1.0" encoding="utf-8"?>
<ds:datastoreItem xmlns:ds="http://schemas.openxmlformats.org/officeDocument/2006/customXml" ds:itemID="{02690DFD-C3FD-4002-8638-42034FA4F3D8}"/>
</file>

<file path=customXml/itemProps2.xml><?xml version="1.0" encoding="utf-8"?>
<ds:datastoreItem xmlns:ds="http://schemas.openxmlformats.org/officeDocument/2006/customXml" ds:itemID="{AC84F6BB-861A-46EE-9ECB-E2622E3937CA}"/>
</file>

<file path=customXml/itemProps3.xml><?xml version="1.0" encoding="utf-8"?>
<ds:datastoreItem xmlns:ds="http://schemas.openxmlformats.org/officeDocument/2006/customXml" ds:itemID="{C7035FA3-138E-494F-AD11-CABA145F888B}"/>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5592</Characters>
  <Application>Microsoft Office Word</Application>
  <DocSecurity>0</DocSecurity>
  <Lines>46</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These are on PurchNet at:  NA, Processes/CBAs, NA Cap &amp; Exp Doc Whse, Commercial Documents, Terms &amp; Conditions, Vendor Accepta</vt:lpstr>
      <vt:lpstr>These are on PurchNet at:  NA, Processes/CBAs, NA Cap &amp; Exp Doc Whse, Commercial Documents, Terms &amp; Conditions, Vendor Accepta</vt:lpstr>
    </vt:vector>
  </TitlesOfParts>
  <Company>Procter &amp; Gamble</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on PurchNet at:  NA, Processes/CBAs, NA Cap &amp; Exp Doc Whse, Commercial Documents, Terms &amp; Conditions, Vendor Accepta</dc:title>
  <dc:creator>-</dc:creator>
  <cp:lastModifiedBy>bteitelbaum</cp:lastModifiedBy>
  <cp:revision>3</cp:revision>
  <cp:lastPrinted>2005-01-07T18:57:00Z</cp:lastPrinted>
  <dcterms:created xsi:type="dcterms:W3CDTF">2017-10-04T15:07:00Z</dcterms:created>
  <dcterms:modified xsi:type="dcterms:W3CDTF">2017-10-04T16:51:00Z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0x0101003C80C8182C6E014499BA0C68EED56204</vt:lpwstr>
  </property>
</Properties>
</file>