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8FA27" w14:textId="77777777" w:rsidR="00E6505A" w:rsidRPr="00EB405F" w:rsidRDefault="00E6505A" w:rsidP="00E6505A">
      <w:pPr>
        <w:jc w:val="center"/>
        <w:outlineLvl w:val="0"/>
        <w:rPr>
          <w:rFonts w:ascii="Arial Narrow" w:hAnsi="Arial Narrow"/>
          <w:b/>
          <w:sz w:val="18"/>
          <w:szCs w:val="18"/>
        </w:rPr>
      </w:pPr>
      <w:r w:rsidRPr="00EB405F">
        <w:rPr>
          <w:rFonts w:ascii="Arial Narrow" w:hAnsi="Arial Narrow"/>
          <w:b/>
          <w:color w:val="000000"/>
          <w:sz w:val="18"/>
          <w:szCs w:val="18"/>
        </w:rPr>
        <w:t>ANTI-CORRUPTION COMPLIANCE AGREEMENT</w:t>
      </w:r>
    </w:p>
    <w:p w14:paraId="5EB1A712" w14:textId="77777777" w:rsidR="00E6505A" w:rsidRPr="00EB405F" w:rsidRDefault="00E6505A" w:rsidP="00E6505A">
      <w:pPr>
        <w:jc w:val="center"/>
        <w:outlineLvl w:val="0"/>
        <w:rPr>
          <w:rFonts w:ascii="Arial Narrow" w:hAnsi="Arial Narrow"/>
          <w:b/>
          <w:sz w:val="18"/>
          <w:szCs w:val="18"/>
        </w:rPr>
      </w:pPr>
      <w:r w:rsidRPr="00EB405F">
        <w:rPr>
          <w:rFonts w:ascii="Arial Narrow" w:eastAsia="Arial Narrow" w:hAnsi="Arial Narrow" w:cs="Arial Narrow"/>
          <w:b/>
          <w:bCs/>
          <w:color w:val="000000"/>
          <w:sz w:val="18"/>
          <w:szCs w:val="18"/>
          <w:bdr w:val="nil"/>
          <w:lang w:val="hu-HU"/>
        </w:rPr>
        <w:t>KORRUPCIÓELLENES MEGFELELÉSRŐL SZÓLÓ MEGÁLLAPODÁS</w:t>
      </w:r>
    </w:p>
    <w:p w14:paraId="606355DF" w14:textId="77777777" w:rsidR="00E6505A" w:rsidRPr="00EB405F" w:rsidRDefault="00E6505A" w:rsidP="00E6505A">
      <w:pPr>
        <w:rPr>
          <w:rFonts w:ascii="Arial Narrow" w:hAnsi="Arial Narrow"/>
          <w:sz w:val="18"/>
          <w:szCs w:val="18"/>
        </w:rPr>
      </w:pPr>
    </w:p>
    <w:p w14:paraId="5DE24146" w14:textId="77777777" w:rsidR="00E6505A" w:rsidRPr="00EB405F" w:rsidRDefault="00E6505A" w:rsidP="00E6505A">
      <w:pPr>
        <w:jc w:val="both"/>
        <w:rPr>
          <w:rFonts w:ascii="Arial Narrow" w:hAnsi="Arial Narrow"/>
          <w:sz w:val="18"/>
          <w:szCs w:val="18"/>
        </w:rPr>
      </w:pPr>
      <w:r w:rsidRPr="00EB405F">
        <w:rPr>
          <w:rFonts w:ascii="Arial Narrow" w:hAnsi="Arial Narrow"/>
          <w:sz w:val="18"/>
          <w:szCs w:val="18"/>
        </w:rPr>
        <w:t>SELLER will perform all services for The Procter &amp; Gamble Company, affiliates and subsidiaries (collectively “P&amp;G”) pursuant to any arrangement between SELLER and P&amp;G in compliance with this agreement (“ANTI-CORRUPTION COMPLIANCE AGREEMENT”) made and entered into between P&amp;G and SELLER.</w:t>
      </w:r>
      <w:r w:rsidR="00EB405F">
        <w:rPr>
          <w:rFonts w:ascii="Arial Narrow" w:hAnsi="Arial Narrow"/>
          <w:sz w:val="18"/>
          <w:szCs w:val="18"/>
        </w:rPr>
        <w:t xml:space="preserve"> </w:t>
      </w:r>
    </w:p>
    <w:p w14:paraId="4BEEFE89" w14:textId="77777777" w:rsidR="00E6505A" w:rsidRPr="00EB405F" w:rsidRDefault="00E6505A" w:rsidP="00E6505A">
      <w:pPr>
        <w:jc w:val="both"/>
        <w:rPr>
          <w:rFonts w:ascii="Arial Narrow" w:hAnsi="Arial Narrow"/>
          <w:sz w:val="18"/>
          <w:szCs w:val="18"/>
        </w:rPr>
      </w:pPr>
      <w:r w:rsidRPr="00EB405F">
        <w:rPr>
          <w:rFonts w:ascii="Arial Narrow" w:eastAsia="Arial Narrow" w:hAnsi="Arial Narrow" w:cs="Arial Narrow"/>
          <w:sz w:val="18"/>
          <w:szCs w:val="18"/>
          <w:bdr w:val="nil"/>
          <w:lang w:val="hu-HU"/>
        </w:rPr>
        <w:t>Az ELADÓ a Procter &amp; Gamble vállalat, annak leányvállalatai és kapcsolt vállalkozásai számára (együttesen „P&amp;G”) történő szolgáltatások nyújtását az ELADÓ és a P&amp;G között létrejött megegyezések alapján, ezzel a megállapodással („KORRUPCIÓELLENES MEGFELELÉSRŐL SZÓLÓ MEGÁLLAPODÁS”) összhangban fogja teljesíteni, amely az ELADÓ és a P&amp;G között jött létre.</w:t>
      </w:r>
      <w:r w:rsidR="00EB405F">
        <w:rPr>
          <w:rFonts w:ascii="Arial Narrow" w:eastAsia="Arial Narrow" w:hAnsi="Arial Narrow" w:cs="Arial Narrow"/>
          <w:sz w:val="18"/>
          <w:szCs w:val="18"/>
          <w:bdr w:val="nil"/>
          <w:lang w:val="hu-HU"/>
        </w:rPr>
        <w:t xml:space="preserve"> </w:t>
      </w:r>
    </w:p>
    <w:p w14:paraId="2AA79B06" w14:textId="77777777" w:rsidR="00E6505A" w:rsidRPr="00EB405F" w:rsidRDefault="00E6505A" w:rsidP="00E6505A">
      <w:pPr>
        <w:pStyle w:val="BodyText"/>
        <w:rPr>
          <w:rFonts w:ascii="Arial Narrow" w:hAnsi="Arial Narrow"/>
          <w:i/>
          <w:sz w:val="18"/>
          <w:szCs w:val="18"/>
        </w:rPr>
      </w:pPr>
    </w:p>
    <w:p w14:paraId="7AF2F311" w14:textId="77777777" w:rsidR="00E6505A" w:rsidRPr="00EB405F" w:rsidRDefault="00E6505A" w:rsidP="00E6505A">
      <w:pPr>
        <w:pStyle w:val="BodyText"/>
        <w:rPr>
          <w:rFonts w:ascii="Arial Narrow" w:hAnsi="Arial Narrow"/>
          <w:sz w:val="18"/>
          <w:szCs w:val="18"/>
        </w:rPr>
      </w:pPr>
      <w:r w:rsidRPr="00EB405F">
        <w:rPr>
          <w:rFonts w:ascii="Arial Narrow" w:hAnsi="Arial Narrow"/>
          <w:sz w:val="18"/>
          <w:szCs w:val="18"/>
        </w:rPr>
        <w:t>In recognition of the continuous joint efforts to eliminate unnecessary transaction costs to P&amp;G and SELLER, SELLER, as partial</w:t>
      </w:r>
      <w:bookmarkStart w:id="0" w:name="_GoBack"/>
      <w:bookmarkEnd w:id="0"/>
      <w:r w:rsidRPr="00EB405F">
        <w:rPr>
          <w:rFonts w:ascii="Arial Narrow" w:hAnsi="Arial Narrow"/>
          <w:sz w:val="18"/>
          <w:szCs w:val="18"/>
        </w:rPr>
        <w:t xml:space="preserve"> consideration for P&amp;G Purchase Orders (“PO”), acknowledges and agrees that the terms of this ANTI-CORRUPTION COMPLIANCE AGREEMENT are incorporated by reference into POs issued by P&amp;G to SELLER.</w:t>
      </w:r>
    </w:p>
    <w:p w14:paraId="5563D4BA" w14:textId="3403CBD8" w:rsidR="00E6505A" w:rsidRPr="00EB405F" w:rsidRDefault="00E6505A" w:rsidP="00E6505A">
      <w:pPr>
        <w:pStyle w:val="BodyText"/>
        <w:rPr>
          <w:rFonts w:ascii="Arial Narrow" w:hAnsi="Arial Narrow"/>
          <w:sz w:val="18"/>
          <w:szCs w:val="18"/>
        </w:rPr>
      </w:pPr>
      <w:r w:rsidRPr="00EB405F">
        <w:rPr>
          <w:rFonts w:ascii="Arial Narrow" w:eastAsia="Arial Narrow" w:hAnsi="Arial Narrow" w:cs="Arial Narrow"/>
          <w:sz w:val="18"/>
          <w:szCs w:val="18"/>
          <w:bdr w:val="nil"/>
          <w:lang w:val="hu-HU"/>
        </w:rPr>
        <w:t xml:space="preserve">A P&amp;G és az ELADÓ számára a tranzakciókkal járó felesleges költségek megszüntetésére irányuló folyamatos közös erőfeszítések elismeréseként, az ELADÓ, a P&amp;G Megrendeléseinek (Purchase Order, „PO”) részleges elismeréseként tudomásul veszi és egyetért azzal, hogy a jelen KORRUPCIÓELLENES MEGFELELÉSRŐL SZÓLÓ MEGÁLLAPODÁS feltételei a P&amp;G által az ELADÓ számára </w:t>
      </w:r>
      <w:r w:rsidR="00494AA5">
        <w:rPr>
          <w:rFonts w:ascii="Arial Narrow" w:eastAsia="Arial Narrow" w:hAnsi="Arial Narrow" w:cs="Arial Narrow"/>
          <w:sz w:val="18"/>
          <w:szCs w:val="18"/>
          <w:bdr w:val="nil"/>
          <w:lang w:val="hu-HU"/>
        </w:rPr>
        <w:t>küldött</w:t>
      </w:r>
      <w:r w:rsidR="00494AA5" w:rsidRPr="00EB405F">
        <w:rPr>
          <w:rFonts w:ascii="Arial Narrow" w:eastAsia="Arial Narrow" w:hAnsi="Arial Narrow" w:cs="Arial Narrow"/>
          <w:sz w:val="18"/>
          <w:szCs w:val="18"/>
          <w:bdr w:val="nil"/>
          <w:lang w:val="hu-HU"/>
        </w:rPr>
        <w:t xml:space="preserve"> </w:t>
      </w:r>
      <w:r w:rsidRPr="00EB405F">
        <w:rPr>
          <w:rFonts w:ascii="Arial Narrow" w:eastAsia="Arial Narrow" w:hAnsi="Arial Narrow" w:cs="Arial Narrow"/>
          <w:sz w:val="18"/>
          <w:szCs w:val="18"/>
          <w:bdr w:val="nil"/>
          <w:lang w:val="hu-HU"/>
        </w:rPr>
        <w:t xml:space="preserve">PO-kba hivatkozás útján épül be. </w:t>
      </w:r>
    </w:p>
    <w:p w14:paraId="71E4BFA8" w14:textId="77777777" w:rsidR="00E6505A" w:rsidRPr="00EB405F" w:rsidRDefault="00E6505A" w:rsidP="00E6505A">
      <w:pPr>
        <w:jc w:val="both"/>
        <w:rPr>
          <w:rFonts w:ascii="Arial Narrow" w:hAnsi="Arial Narrow"/>
          <w:sz w:val="18"/>
          <w:szCs w:val="18"/>
        </w:rPr>
      </w:pPr>
    </w:p>
    <w:p w14:paraId="6F9972EF" w14:textId="77777777" w:rsidR="00E6505A" w:rsidRPr="00EB405F" w:rsidRDefault="00E6505A" w:rsidP="00E6505A">
      <w:pPr>
        <w:jc w:val="both"/>
        <w:rPr>
          <w:rFonts w:ascii="Arial Narrow" w:hAnsi="Arial Narrow"/>
          <w:b/>
          <w:sz w:val="18"/>
          <w:szCs w:val="18"/>
        </w:rPr>
      </w:pPr>
      <w:r w:rsidRPr="00EB405F">
        <w:rPr>
          <w:rFonts w:ascii="Arial Narrow" w:hAnsi="Arial Narrow"/>
          <w:b/>
          <w:bCs/>
          <w:caps/>
          <w:sz w:val="18"/>
          <w:szCs w:val="18"/>
        </w:rPr>
        <w:t>anti-corruption COMPLIANCE</w:t>
      </w:r>
    </w:p>
    <w:p w14:paraId="6CDB3208" w14:textId="77777777" w:rsidR="00E6505A" w:rsidRPr="00EB405F" w:rsidRDefault="00E6505A" w:rsidP="00E6505A">
      <w:pPr>
        <w:jc w:val="both"/>
        <w:rPr>
          <w:rFonts w:ascii="Arial Narrow" w:hAnsi="Arial Narrow"/>
          <w:b/>
          <w:sz w:val="18"/>
          <w:szCs w:val="18"/>
        </w:rPr>
      </w:pPr>
      <w:r w:rsidRPr="00EB405F">
        <w:rPr>
          <w:rFonts w:ascii="Arial Narrow" w:eastAsia="Arial Narrow" w:hAnsi="Arial Narrow" w:cs="Arial Narrow"/>
          <w:b/>
          <w:bCs/>
          <w:caps/>
          <w:sz w:val="18"/>
          <w:szCs w:val="18"/>
          <w:bdr w:val="nil"/>
          <w:lang w:val="hu-HU"/>
        </w:rPr>
        <w:t>korrupcióellenes MEGFELELÉS</w:t>
      </w:r>
    </w:p>
    <w:p w14:paraId="301B5CCF" w14:textId="77777777" w:rsidR="00E6505A" w:rsidRPr="00EB405F" w:rsidRDefault="00E6505A" w:rsidP="00E6505A">
      <w:pPr>
        <w:jc w:val="both"/>
        <w:rPr>
          <w:rFonts w:ascii="Arial Narrow" w:hAnsi="Arial Narrow"/>
          <w:sz w:val="18"/>
          <w:szCs w:val="18"/>
        </w:rPr>
      </w:pPr>
      <w:r w:rsidRPr="00EB405F">
        <w:rPr>
          <w:rFonts w:ascii="Arial Narrow" w:hAnsi="Arial Narrow" w:cs="Arial Narrow"/>
          <w:sz w:val="18"/>
          <w:szCs w:val="18"/>
        </w:rPr>
        <w:t>SELLER will and will cause any person or entity acting on its behalf to fully comply with all applicable governmental, legal, regulatory and professional requirements, including but not limited to anti-money laundering, anti-corruption and anti-bribery laws (including, without limitation, the Foreign Corrupt Practices Act, the UK Bribery Act and Proceeds of Crime Act, and commercial bribery laws) (collectively "LAWS").</w:t>
      </w:r>
      <w:r w:rsidR="00EB405F">
        <w:rPr>
          <w:rFonts w:ascii="Arial Narrow" w:hAnsi="Arial Narrow" w:cs="Arial Narrow"/>
          <w:sz w:val="18"/>
          <w:szCs w:val="18"/>
        </w:rPr>
        <w:t xml:space="preserve"> </w:t>
      </w:r>
      <w:r w:rsidRPr="00EB405F">
        <w:rPr>
          <w:rFonts w:ascii="Arial Narrow" w:hAnsi="Arial Narrow"/>
          <w:sz w:val="18"/>
          <w:szCs w:val="18"/>
        </w:rPr>
        <w:t xml:space="preserve">In addition to any other measures necessary to comply with LAWS as described above, SELLER will not and will ensure that any person or entity acting on its behalf will neither (i) offer to pay, pay, promise to pay, or authorize the payment of money or anything of value nor (ii) give or offer any “facilitating” or “grease” payments (i.e. payments given or offered in order to expedite or secure the performance of a routine government action) whether or not those payments may be considered lawful under the applicable anti-bribery laws to any (a) officer, employee or any person acting in an official capacity for or on behalf of a government or an entity owned or controlled by a government, or of a public international organization; or (b) political party or their officials; (c) candidate for a political office (“PUBLIC OFFICIAL”) in order to influence any act or decision of the PUBLIC OFFICIAL in his or her official capacity or to secure any other improper advantage in order to obtain or retain business or obtain any other business advantage. </w:t>
      </w:r>
    </w:p>
    <w:p w14:paraId="24C44D70" w14:textId="5AE48184" w:rsidR="00E6505A" w:rsidRPr="000D4862" w:rsidRDefault="00E6505A" w:rsidP="00E6505A">
      <w:pPr>
        <w:jc w:val="both"/>
        <w:rPr>
          <w:rFonts w:ascii="Arial Narrow" w:eastAsia="Arial Narrow" w:hAnsi="Arial Narrow" w:cs="Arial Narrow"/>
          <w:sz w:val="18"/>
          <w:szCs w:val="18"/>
          <w:bdr w:val="nil"/>
          <w:lang w:val="hu-HU"/>
        </w:rPr>
      </w:pPr>
      <w:r w:rsidRPr="00EB405F">
        <w:rPr>
          <w:rFonts w:ascii="Arial Narrow" w:eastAsia="Arial Narrow" w:hAnsi="Arial Narrow" w:cs="Arial Narrow"/>
          <w:sz w:val="18"/>
          <w:szCs w:val="18"/>
          <w:bdr w:val="nil"/>
          <w:lang w:val="hu-HU"/>
        </w:rPr>
        <w:t xml:space="preserve">Az ELADÓ maradéktalanul betartja és a nevében eljáró valamennyi </w:t>
      </w:r>
      <w:r w:rsidR="00494AA5">
        <w:rPr>
          <w:rFonts w:ascii="Arial Narrow" w:eastAsia="Arial Narrow" w:hAnsi="Arial Narrow" w:cs="Arial Narrow"/>
          <w:sz w:val="18"/>
          <w:szCs w:val="18"/>
          <w:bdr w:val="nil"/>
          <w:lang w:val="hu-HU"/>
        </w:rPr>
        <w:t>természetes és jogi személlyel</w:t>
      </w:r>
      <w:r w:rsidRPr="00EB405F">
        <w:rPr>
          <w:rFonts w:ascii="Arial Narrow" w:eastAsia="Arial Narrow" w:hAnsi="Arial Narrow" w:cs="Arial Narrow"/>
          <w:sz w:val="18"/>
          <w:szCs w:val="18"/>
          <w:bdr w:val="nil"/>
          <w:lang w:val="hu-HU"/>
        </w:rPr>
        <w:t xml:space="preserve"> betartatja az összes vonatkozó kormányzati, törvényi, szabályozói és szakmai követelményeket, többek között, de nem kizárólagosan a pénzmosás, a korrupció és a megvesztegetés elleni törvényeket (többek között, de nem kizárólagosan a</w:t>
      </w:r>
      <w:r w:rsidR="00494AA5">
        <w:rPr>
          <w:rFonts w:ascii="Arial Narrow" w:eastAsia="Arial Narrow" w:hAnsi="Arial Narrow" w:cs="Arial Narrow"/>
          <w:sz w:val="18"/>
          <w:szCs w:val="18"/>
          <w:bdr w:val="nil"/>
          <w:lang w:val="hu-HU"/>
        </w:rPr>
        <w:t>z amerikai Foreign Corrupt Practices Act-et (azaz K</w:t>
      </w:r>
      <w:r w:rsidRPr="00EB405F">
        <w:rPr>
          <w:rFonts w:ascii="Arial Narrow" w:eastAsia="Arial Narrow" w:hAnsi="Arial Narrow" w:cs="Arial Narrow"/>
          <w:sz w:val="18"/>
          <w:szCs w:val="18"/>
          <w:bdr w:val="nil"/>
          <w:lang w:val="hu-HU"/>
        </w:rPr>
        <w:t xml:space="preserve">ülföldi </w:t>
      </w:r>
      <w:r w:rsidR="00494AA5">
        <w:rPr>
          <w:rFonts w:ascii="Arial Narrow" w:eastAsia="Arial Narrow" w:hAnsi="Arial Narrow" w:cs="Arial Narrow"/>
          <w:sz w:val="18"/>
          <w:szCs w:val="18"/>
          <w:bdr w:val="nil"/>
          <w:lang w:val="hu-HU"/>
        </w:rPr>
        <w:t>K</w:t>
      </w:r>
      <w:r w:rsidRPr="00EB405F">
        <w:rPr>
          <w:rFonts w:ascii="Arial Narrow" w:eastAsia="Arial Narrow" w:hAnsi="Arial Narrow" w:cs="Arial Narrow"/>
          <w:sz w:val="18"/>
          <w:szCs w:val="18"/>
          <w:bdr w:val="nil"/>
          <w:lang w:val="hu-HU"/>
        </w:rPr>
        <w:t xml:space="preserve">orrupciós </w:t>
      </w:r>
      <w:r w:rsidR="00494AA5">
        <w:rPr>
          <w:rFonts w:ascii="Arial Narrow" w:eastAsia="Arial Narrow" w:hAnsi="Arial Narrow" w:cs="Arial Narrow"/>
          <w:sz w:val="18"/>
          <w:szCs w:val="18"/>
          <w:bdr w:val="nil"/>
          <w:lang w:val="hu-HU"/>
        </w:rPr>
        <w:t>G</w:t>
      </w:r>
      <w:r w:rsidRPr="00EB405F">
        <w:rPr>
          <w:rFonts w:ascii="Arial Narrow" w:eastAsia="Arial Narrow" w:hAnsi="Arial Narrow" w:cs="Arial Narrow"/>
          <w:sz w:val="18"/>
          <w:szCs w:val="18"/>
          <w:bdr w:val="nil"/>
          <w:lang w:val="hu-HU"/>
        </w:rPr>
        <w:t>yakorlat</w:t>
      </w:r>
      <w:r w:rsidR="00494AA5">
        <w:rPr>
          <w:rFonts w:ascii="Arial Narrow" w:eastAsia="Arial Narrow" w:hAnsi="Arial Narrow" w:cs="Arial Narrow"/>
          <w:sz w:val="18"/>
          <w:szCs w:val="18"/>
          <w:bdr w:val="nil"/>
          <w:lang w:val="hu-HU"/>
        </w:rPr>
        <w:t>ok</w:t>
      </w:r>
      <w:r w:rsidRPr="00EB405F">
        <w:rPr>
          <w:rFonts w:ascii="Arial Narrow" w:eastAsia="Arial Narrow" w:hAnsi="Arial Narrow" w:cs="Arial Narrow"/>
          <w:sz w:val="18"/>
          <w:szCs w:val="18"/>
          <w:bdr w:val="nil"/>
          <w:lang w:val="hu-HU"/>
        </w:rPr>
        <w:t>ról szóló törvényt</w:t>
      </w:r>
      <w:r w:rsidR="00494AA5">
        <w:rPr>
          <w:rFonts w:ascii="Arial Narrow" w:eastAsia="Arial Narrow" w:hAnsi="Arial Narrow" w:cs="Arial Narrow"/>
          <w:sz w:val="18"/>
          <w:szCs w:val="18"/>
          <w:bdr w:val="nil"/>
          <w:lang w:val="hu-HU"/>
        </w:rPr>
        <w:t>)</w:t>
      </w:r>
      <w:r w:rsidRPr="00EB405F">
        <w:rPr>
          <w:rFonts w:ascii="Arial Narrow" w:eastAsia="Arial Narrow" w:hAnsi="Arial Narrow" w:cs="Arial Narrow"/>
          <w:sz w:val="18"/>
          <w:szCs w:val="18"/>
          <w:bdr w:val="nil"/>
          <w:lang w:val="hu-HU"/>
        </w:rPr>
        <w:t xml:space="preserve">, az Egyesült Királyság </w:t>
      </w:r>
      <w:r w:rsidR="00494AA5">
        <w:rPr>
          <w:rFonts w:ascii="Arial Narrow" w:eastAsia="Arial Narrow" w:hAnsi="Arial Narrow" w:cs="Arial Narrow"/>
          <w:sz w:val="18"/>
          <w:szCs w:val="18"/>
          <w:bdr w:val="nil"/>
          <w:lang w:val="hu-HU"/>
        </w:rPr>
        <w:t>V</w:t>
      </w:r>
      <w:r w:rsidRPr="00EB405F">
        <w:rPr>
          <w:rFonts w:ascii="Arial Narrow" w:eastAsia="Arial Narrow" w:hAnsi="Arial Narrow" w:cs="Arial Narrow"/>
          <w:sz w:val="18"/>
          <w:szCs w:val="18"/>
          <w:bdr w:val="nil"/>
          <w:lang w:val="hu-HU"/>
        </w:rPr>
        <w:t xml:space="preserve">esztegetési </w:t>
      </w:r>
      <w:r w:rsidR="00494AA5">
        <w:rPr>
          <w:rFonts w:ascii="Arial Narrow" w:eastAsia="Arial Narrow" w:hAnsi="Arial Narrow" w:cs="Arial Narrow"/>
          <w:sz w:val="18"/>
          <w:szCs w:val="18"/>
          <w:bdr w:val="nil"/>
          <w:lang w:val="hu-HU"/>
        </w:rPr>
        <w:t xml:space="preserve">Törvényét </w:t>
      </w:r>
      <w:r w:rsidRPr="00EB405F">
        <w:rPr>
          <w:rFonts w:ascii="Arial Narrow" w:eastAsia="Arial Narrow" w:hAnsi="Arial Narrow" w:cs="Arial Narrow"/>
          <w:sz w:val="18"/>
          <w:szCs w:val="18"/>
          <w:bdr w:val="nil"/>
          <w:lang w:val="hu-HU"/>
        </w:rPr>
        <w:t xml:space="preserve">és a </w:t>
      </w:r>
      <w:r w:rsidR="00494AA5">
        <w:rPr>
          <w:rFonts w:ascii="Arial Narrow" w:eastAsia="Arial Narrow" w:hAnsi="Arial Narrow" w:cs="Arial Narrow"/>
          <w:sz w:val="18"/>
          <w:szCs w:val="18"/>
          <w:bdr w:val="nil"/>
          <w:lang w:val="hu-HU"/>
        </w:rPr>
        <w:t>B</w:t>
      </w:r>
      <w:r w:rsidRPr="00EB405F">
        <w:rPr>
          <w:rFonts w:ascii="Arial Narrow" w:eastAsia="Arial Narrow" w:hAnsi="Arial Narrow" w:cs="Arial Narrow"/>
          <w:sz w:val="18"/>
          <w:szCs w:val="18"/>
          <w:bdr w:val="nil"/>
          <w:lang w:val="hu-HU"/>
        </w:rPr>
        <w:t xml:space="preserve">űncselekményből </w:t>
      </w:r>
      <w:r w:rsidR="00494AA5">
        <w:rPr>
          <w:rFonts w:ascii="Arial Narrow" w:eastAsia="Arial Narrow" w:hAnsi="Arial Narrow" w:cs="Arial Narrow"/>
          <w:sz w:val="18"/>
          <w:szCs w:val="18"/>
          <w:bdr w:val="nil"/>
          <w:lang w:val="hu-HU"/>
        </w:rPr>
        <w:t>S</w:t>
      </w:r>
      <w:r w:rsidRPr="00EB405F">
        <w:rPr>
          <w:rFonts w:ascii="Arial Narrow" w:eastAsia="Arial Narrow" w:hAnsi="Arial Narrow" w:cs="Arial Narrow"/>
          <w:sz w:val="18"/>
          <w:szCs w:val="18"/>
          <w:bdr w:val="nil"/>
          <w:lang w:val="hu-HU"/>
        </w:rPr>
        <w:t xml:space="preserve">zármazó </w:t>
      </w:r>
      <w:r w:rsidR="00494AA5">
        <w:rPr>
          <w:rFonts w:ascii="Arial Narrow" w:eastAsia="Arial Narrow" w:hAnsi="Arial Narrow" w:cs="Arial Narrow"/>
          <w:sz w:val="18"/>
          <w:szCs w:val="18"/>
          <w:bdr w:val="nil"/>
          <w:lang w:val="hu-HU"/>
        </w:rPr>
        <w:t>J</w:t>
      </w:r>
      <w:r w:rsidRPr="00EB405F">
        <w:rPr>
          <w:rFonts w:ascii="Arial Narrow" w:eastAsia="Arial Narrow" w:hAnsi="Arial Narrow" w:cs="Arial Narrow"/>
          <w:sz w:val="18"/>
          <w:szCs w:val="18"/>
          <w:bdr w:val="nil"/>
          <w:lang w:val="hu-HU"/>
        </w:rPr>
        <w:t>övedel</w:t>
      </w:r>
      <w:r w:rsidR="00494AA5">
        <w:rPr>
          <w:rFonts w:ascii="Arial Narrow" w:eastAsia="Arial Narrow" w:hAnsi="Arial Narrow" w:cs="Arial Narrow"/>
          <w:sz w:val="18"/>
          <w:szCs w:val="18"/>
          <w:bdr w:val="nil"/>
          <w:lang w:val="hu-HU"/>
        </w:rPr>
        <w:t>mek</w:t>
      </w:r>
      <w:r w:rsidRPr="00EB405F">
        <w:rPr>
          <w:rFonts w:ascii="Arial Narrow" w:eastAsia="Arial Narrow" w:hAnsi="Arial Narrow" w:cs="Arial Narrow"/>
          <w:sz w:val="18"/>
          <w:szCs w:val="18"/>
          <w:bdr w:val="nil"/>
          <w:lang w:val="hu-HU"/>
        </w:rPr>
        <w:t xml:space="preserve">ről szóló </w:t>
      </w:r>
      <w:r w:rsidR="00494AA5">
        <w:rPr>
          <w:rFonts w:ascii="Arial Narrow" w:eastAsia="Arial Narrow" w:hAnsi="Arial Narrow" w:cs="Arial Narrow"/>
          <w:sz w:val="18"/>
          <w:szCs w:val="18"/>
          <w:bdr w:val="nil"/>
          <w:lang w:val="hu-HU"/>
        </w:rPr>
        <w:t>T</w:t>
      </w:r>
      <w:r w:rsidRPr="00EB405F">
        <w:rPr>
          <w:rFonts w:ascii="Arial Narrow" w:eastAsia="Arial Narrow" w:hAnsi="Arial Narrow" w:cs="Arial Narrow"/>
          <w:sz w:val="18"/>
          <w:szCs w:val="18"/>
          <w:bdr w:val="nil"/>
          <w:lang w:val="hu-HU"/>
        </w:rPr>
        <w:t>örvényét, illetve a kereskedelmi vesztegetési törvényeket) (együttesen „TÖRVÉNYEK”).</w:t>
      </w:r>
      <w:r w:rsidR="00EB405F">
        <w:rPr>
          <w:rFonts w:ascii="Arial Narrow" w:eastAsia="Arial Narrow" w:hAnsi="Arial Narrow" w:cs="Arial Narrow"/>
          <w:sz w:val="18"/>
          <w:szCs w:val="18"/>
          <w:bdr w:val="nil"/>
          <w:lang w:val="hu-HU"/>
        </w:rPr>
        <w:t xml:space="preserve"> </w:t>
      </w:r>
      <w:r w:rsidRPr="00EB405F">
        <w:rPr>
          <w:rFonts w:ascii="Arial Narrow" w:eastAsia="Arial Narrow" w:hAnsi="Arial Narrow" w:cs="Arial Narrow"/>
          <w:sz w:val="18"/>
          <w:szCs w:val="18"/>
          <w:bdr w:val="nil"/>
          <w:lang w:val="hu-HU"/>
        </w:rPr>
        <w:t xml:space="preserve">A fent leírt TÖRVÉNYEKNEK való megfeleléshez szükséges bármely egyéb intézkedésen túlmenően az ELADÓ nem fog és gondoskodik arról, hogy a nevében eljáró bármely </w:t>
      </w:r>
      <w:r w:rsidR="00105AAF">
        <w:rPr>
          <w:rFonts w:ascii="Arial Narrow" w:eastAsia="Arial Narrow" w:hAnsi="Arial Narrow" w:cs="Arial Narrow"/>
          <w:sz w:val="18"/>
          <w:szCs w:val="18"/>
          <w:bdr w:val="nil"/>
          <w:lang w:val="hu-HU"/>
        </w:rPr>
        <w:t>természetes vagy jogi személy</w:t>
      </w:r>
      <w:r w:rsidRPr="00EB405F">
        <w:rPr>
          <w:rFonts w:ascii="Arial Narrow" w:eastAsia="Arial Narrow" w:hAnsi="Arial Narrow" w:cs="Arial Narrow"/>
          <w:sz w:val="18"/>
          <w:szCs w:val="18"/>
          <w:bdr w:val="nil"/>
          <w:lang w:val="hu-HU"/>
        </w:rPr>
        <w:t xml:space="preserve"> sem fog (i) fizetséget felajánlani, fizetni, fizetséget ígérni, illetve pénzbeli vagy bármilyen </w:t>
      </w:r>
      <w:r w:rsidR="00F55662">
        <w:rPr>
          <w:rFonts w:ascii="Arial Narrow" w:eastAsia="Arial Narrow" w:hAnsi="Arial Narrow" w:cs="Arial Narrow"/>
          <w:sz w:val="18"/>
          <w:szCs w:val="18"/>
          <w:bdr w:val="nil"/>
          <w:lang w:val="hu-HU"/>
        </w:rPr>
        <w:t>ellenérték kifizetését</w:t>
      </w:r>
      <w:r w:rsidRPr="00EB405F">
        <w:rPr>
          <w:rFonts w:ascii="Arial Narrow" w:eastAsia="Arial Narrow" w:hAnsi="Arial Narrow" w:cs="Arial Narrow"/>
          <w:sz w:val="18"/>
          <w:szCs w:val="18"/>
          <w:bdr w:val="nil"/>
          <w:lang w:val="hu-HU"/>
        </w:rPr>
        <w:t xml:space="preserve"> engedélyezni</w:t>
      </w:r>
      <w:r w:rsidR="00105AAF">
        <w:rPr>
          <w:rFonts w:ascii="Arial Narrow" w:eastAsia="Arial Narrow" w:hAnsi="Arial Narrow" w:cs="Arial Narrow"/>
          <w:sz w:val="18"/>
          <w:szCs w:val="18"/>
          <w:bdr w:val="nil"/>
          <w:lang w:val="hu-HU"/>
        </w:rPr>
        <w:t>, valamint nem fog</w:t>
      </w:r>
      <w:r w:rsidRPr="00EB405F">
        <w:rPr>
          <w:rFonts w:ascii="Arial Narrow" w:eastAsia="Arial Narrow" w:hAnsi="Arial Narrow" w:cs="Arial Narrow"/>
          <w:sz w:val="18"/>
          <w:szCs w:val="18"/>
          <w:bdr w:val="nil"/>
          <w:lang w:val="hu-HU"/>
        </w:rPr>
        <w:t xml:space="preserve"> (ii) semmilyen nemű „könnyítő</w:t>
      </w:r>
      <w:r w:rsidR="00105AAF">
        <w:rPr>
          <w:rFonts w:ascii="Arial Narrow" w:eastAsia="Arial Narrow" w:hAnsi="Arial Narrow" w:cs="Arial Narrow"/>
          <w:sz w:val="18"/>
          <w:szCs w:val="18"/>
          <w:bdr w:val="nil"/>
          <w:lang w:val="hu-HU"/>
        </w:rPr>
        <w:t>-</w:t>
      </w:r>
      <w:r w:rsidRPr="00EB405F">
        <w:rPr>
          <w:rFonts w:ascii="Arial Narrow" w:eastAsia="Arial Narrow" w:hAnsi="Arial Narrow" w:cs="Arial Narrow"/>
          <w:sz w:val="18"/>
          <w:szCs w:val="18"/>
          <w:bdr w:val="nil"/>
          <w:lang w:val="hu-HU"/>
        </w:rPr>
        <w:t>” vagy „kenőpénz</w:t>
      </w:r>
      <w:r w:rsidR="00F55662">
        <w:rPr>
          <w:rFonts w:ascii="Arial Narrow" w:eastAsia="Arial Narrow" w:hAnsi="Arial Narrow" w:cs="Arial Narrow"/>
          <w:sz w:val="18"/>
          <w:szCs w:val="18"/>
          <w:bdr w:val="nil"/>
          <w:lang w:val="hu-HU"/>
        </w:rPr>
        <w:t>t</w:t>
      </w:r>
      <w:r w:rsidR="00105AAF">
        <w:rPr>
          <w:rFonts w:ascii="Arial Narrow" w:eastAsia="Arial Narrow" w:hAnsi="Arial Narrow" w:cs="Arial Narrow"/>
          <w:sz w:val="18"/>
          <w:szCs w:val="18"/>
          <w:bdr w:val="nil"/>
          <w:lang w:val="hu-HU"/>
        </w:rPr>
        <w:t>”</w:t>
      </w:r>
      <w:r w:rsidRPr="00EB405F">
        <w:rPr>
          <w:rFonts w:ascii="Arial Narrow" w:eastAsia="Arial Narrow" w:hAnsi="Arial Narrow" w:cs="Arial Narrow"/>
          <w:sz w:val="18"/>
          <w:szCs w:val="18"/>
          <w:bdr w:val="nil"/>
          <w:lang w:val="hu-HU"/>
        </w:rPr>
        <w:t xml:space="preserve"> </w:t>
      </w:r>
      <w:r w:rsidR="00F55662">
        <w:rPr>
          <w:rFonts w:ascii="Arial Narrow" w:eastAsia="Arial Narrow" w:hAnsi="Arial Narrow" w:cs="Arial Narrow"/>
          <w:sz w:val="18"/>
          <w:szCs w:val="18"/>
          <w:bdr w:val="nil"/>
          <w:lang w:val="hu-HU"/>
        </w:rPr>
        <w:t>fizetni</w:t>
      </w:r>
      <w:r w:rsidRPr="00EB405F">
        <w:rPr>
          <w:rFonts w:ascii="Arial Narrow" w:eastAsia="Arial Narrow" w:hAnsi="Arial Narrow" w:cs="Arial Narrow"/>
          <w:sz w:val="18"/>
          <w:szCs w:val="18"/>
          <w:bdr w:val="nil"/>
          <w:lang w:val="hu-HU"/>
        </w:rPr>
        <w:t xml:space="preserve"> vagy </w:t>
      </w:r>
      <w:r w:rsidR="00F55662">
        <w:rPr>
          <w:rFonts w:ascii="Arial Narrow" w:eastAsia="Arial Narrow" w:hAnsi="Arial Narrow" w:cs="Arial Narrow"/>
          <w:sz w:val="18"/>
          <w:szCs w:val="18"/>
          <w:bdr w:val="nil"/>
          <w:lang w:val="hu-HU"/>
        </w:rPr>
        <w:t xml:space="preserve">annak fizetését </w:t>
      </w:r>
      <w:r w:rsidRPr="00EB405F">
        <w:rPr>
          <w:rFonts w:ascii="Arial Narrow" w:eastAsia="Arial Narrow" w:hAnsi="Arial Narrow" w:cs="Arial Narrow"/>
          <w:sz w:val="18"/>
          <w:szCs w:val="18"/>
          <w:bdr w:val="nil"/>
          <w:lang w:val="hu-HU"/>
        </w:rPr>
        <w:t>szorgalmazni (mint p</w:t>
      </w:r>
      <w:r w:rsidR="00105AAF">
        <w:rPr>
          <w:rFonts w:ascii="Arial Narrow" w:eastAsia="Arial Narrow" w:hAnsi="Arial Narrow" w:cs="Arial Narrow"/>
          <w:sz w:val="18"/>
          <w:szCs w:val="18"/>
          <w:bdr w:val="nil"/>
          <w:lang w:val="hu-HU"/>
        </w:rPr>
        <w:t>éldául</w:t>
      </w:r>
      <w:r w:rsidRPr="00EB405F">
        <w:rPr>
          <w:rFonts w:ascii="Arial Narrow" w:eastAsia="Arial Narrow" w:hAnsi="Arial Narrow" w:cs="Arial Narrow"/>
          <w:sz w:val="18"/>
          <w:szCs w:val="18"/>
          <w:bdr w:val="nil"/>
          <w:lang w:val="hu-HU"/>
        </w:rPr>
        <w:t xml:space="preserve"> rutin kormányzati tevékenység eljárásának felgyorsítása vagy biztosítása érdekében kifizetett vagy felajánlott kifizetések) függetlenül attól, hogy a szóban-forgó kifizetések törvényesnek bizonyulnak-e vagy sem az alkalmazandó vesztegetésellenes törvények szerint </w:t>
      </w:r>
      <w:r w:rsidR="00F55662">
        <w:rPr>
          <w:rFonts w:ascii="Arial Narrow" w:eastAsia="Arial Narrow" w:hAnsi="Arial Narrow" w:cs="Arial Narrow"/>
          <w:sz w:val="18"/>
          <w:szCs w:val="18"/>
          <w:bdr w:val="nil"/>
          <w:lang w:val="hu-HU"/>
        </w:rPr>
        <w:t>semmilyen</w:t>
      </w:r>
      <w:r w:rsidR="00F55662" w:rsidRPr="00EB405F">
        <w:rPr>
          <w:rFonts w:ascii="Arial Narrow" w:eastAsia="Arial Narrow" w:hAnsi="Arial Narrow" w:cs="Arial Narrow"/>
          <w:sz w:val="18"/>
          <w:szCs w:val="18"/>
          <w:bdr w:val="nil"/>
          <w:lang w:val="hu-HU"/>
        </w:rPr>
        <w:t xml:space="preserve"> </w:t>
      </w:r>
      <w:r w:rsidRPr="00EB405F">
        <w:rPr>
          <w:rFonts w:ascii="Arial Narrow" w:eastAsia="Arial Narrow" w:hAnsi="Arial Narrow" w:cs="Arial Narrow"/>
          <w:sz w:val="18"/>
          <w:szCs w:val="18"/>
          <w:bdr w:val="nil"/>
          <w:lang w:val="hu-HU"/>
        </w:rPr>
        <w:t>(a) tisztségviselő</w:t>
      </w:r>
      <w:r w:rsidR="00F55662">
        <w:rPr>
          <w:rFonts w:ascii="Arial Narrow" w:eastAsia="Arial Narrow" w:hAnsi="Arial Narrow" w:cs="Arial Narrow"/>
          <w:sz w:val="18"/>
          <w:szCs w:val="18"/>
          <w:bdr w:val="nil"/>
          <w:lang w:val="hu-HU"/>
        </w:rPr>
        <w:t>nek</w:t>
      </w:r>
      <w:r w:rsidRPr="00EB405F">
        <w:rPr>
          <w:rFonts w:ascii="Arial Narrow" w:eastAsia="Arial Narrow" w:hAnsi="Arial Narrow" w:cs="Arial Narrow"/>
          <w:sz w:val="18"/>
          <w:szCs w:val="18"/>
          <w:bdr w:val="nil"/>
          <w:lang w:val="hu-HU"/>
        </w:rPr>
        <w:t>, alkalmazott</w:t>
      </w:r>
      <w:r w:rsidR="00F55662">
        <w:rPr>
          <w:rFonts w:ascii="Arial Narrow" w:eastAsia="Arial Narrow" w:hAnsi="Arial Narrow" w:cs="Arial Narrow"/>
          <w:sz w:val="18"/>
          <w:szCs w:val="18"/>
          <w:bdr w:val="nil"/>
          <w:lang w:val="hu-HU"/>
        </w:rPr>
        <w:t>nak</w:t>
      </w:r>
      <w:r w:rsidRPr="00EB405F">
        <w:rPr>
          <w:rFonts w:ascii="Arial Narrow" w:eastAsia="Arial Narrow" w:hAnsi="Arial Narrow" w:cs="Arial Narrow"/>
          <w:sz w:val="18"/>
          <w:szCs w:val="18"/>
          <w:bdr w:val="nil"/>
          <w:lang w:val="hu-HU"/>
        </w:rPr>
        <w:t xml:space="preserve"> vagy bármely olyan személy</w:t>
      </w:r>
      <w:r w:rsidR="00F55662">
        <w:rPr>
          <w:rFonts w:ascii="Arial Narrow" w:eastAsia="Arial Narrow" w:hAnsi="Arial Narrow" w:cs="Arial Narrow"/>
          <w:sz w:val="18"/>
          <w:szCs w:val="18"/>
          <w:bdr w:val="nil"/>
          <w:lang w:val="hu-HU"/>
        </w:rPr>
        <w:t>nek</w:t>
      </w:r>
      <w:r w:rsidRPr="00EB405F">
        <w:rPr>
          <w:rFonts w:ascii="Arial Narrow" w:eastAsia="Arial Narrow" w:hAnsi="Arial Narrow" w:cs="Arial Narrow"/>
          <w:sz w:val="18"/>
          <w:szCs w:val="18"/>
          <w:bdr w:val="nil"/>
          <w:lang w:val="hu-HU"/>
        </w:rPr>
        <w:t xml:space="preserve">, aki egy kormány vagy kormányzati tulajdonban vagy annak ellenőrzése alatt álló intézmény, esetleg egy nemzetközi </w:t>
      </w:r>
      <w:r w:rsidR="00F55662">
        <w:rPr>
          <w:rFonts w:ascii="Arial Narrow" w:eastAsia="Arial Narrow" w:hAnsi="Arial Narrow" w:cs="Arial Narrow"/>
          <w:sz w:val="18"/>
          <w:szCs w:val="18"/>
          <w:bdr w:val="nil"/>
          <w:lang w:val="hu-HU"/>
        </w:rPr>
        <w:t>közintézmény</w:t>
      </w:r>
      <w:r w:rsidRPr="00EB405F">
        <w:rPr>
          <w:rFonts w:ascii="Arial Narrow" w:eastAsia="Arial Narrow" w:hAnsi="Arial Narrow" w:cs="Arial Narrow"/>
          <w:sz w:val="18"/>
          <w:szCs w:val="18"/>
          <w:bdr w:val="nil"/>
          <w:lang w:val="hu-HU"/>
        </w:rPr>
        <w:t xml:space="preserve"> </w:t>
      </w:r>
      <w:r w:rsidR="00F55662">
        <w:rPr>
          <w:rFonts w:ascii="Arial Narrow" w:eastAsia="Arial Narrow" w:hAnsi="Arial Narrow" w:cs="Arial Narrow"/>
          <w:sz w:val="18"/>
          <w:szCs w:val="18"/>
          <w:bdr w:val="nil"/>
          <w:lang w:val="hu-HU"/>
        </w:rPr>
        <w:t xml:space="preserve">képviseletében vagy </w:t>
      </w:r>
      <w:r w:rsidRPr="00EB405F">
        <w:rPr>
          <w:rFonts w:ascii="Arial Narrow" w:eastAsia="Arial Narrow" w:hAnsi="Arial Narrow" w:cs="Arial Narrow"/>
          <w:sz w:val="18"/>
          <w:szCs w:val="18"/>
          <w:bdr w:val="nil"/>
          <w:lang w:val="hu-HU"/>
        </w:rPr>
        <w:t>nevében jár el; vagy b) politikai párt</w:t>
      </w:r>
      <w:r w:rsidR="00F55662">
        <w:rPr>
          <w:rFonts w:ascii="Arial Narrow" w:eastAsia="Arial Narrow" w:hAnsi="Arial Narrow" w:cs="Arial Narrow"/>
          <w:sz w:val="18"/>
          <w:szCs w:val="18"/>
          <w:bdr w:val="nil"/>
          <w:lang w:val="hu-HU"/>
        </w:rPr>
        <w:t>nak</w:t>
      </w:r>
      <w:r w:rsidRPr="00EB405F">
        <w:rPr>
          <w:rFonts w:ascii="Arial Narrow" w:eastAsia="Arial Narrow" w:hAnsi="Arial Narrow" w:cs="Arial Narrow"/>
          <w:sz w:val="18"/>
          <w:szCs w:val="18"/>
          <w:bdr w:val="nil"/>
          <w:lang w:val="hu-HU"/>
        </w:rPr>
        <w:t xml:space="preserve"> vagy azok tisztségviselői</w:t>
      </w:r>
      <w:r w:rsidR="00F55662">
        <w:rPr>
          <w:rFonts w:ascii="Arial Narrow" w:eastAsia="Arial Narrow" w:hAnsi="Arial Narrow" w:cs="Arial Narrow"/>
          <w:sz w:val="18"/>
          <w:szCs w:val="18"/>
          <w:bdr w:val="nil"/>
          <w:lang w:val="hu-HU"/>
        </w:rPr>
        <w:t>nek</w:t>
      </w:r>
      <w:r w:rsidRPr="00EB405F">
        <w:rPr>
          <w:rFonts w:ascii="Arial Narrow" w:eastAsia="Arial Narrow" w:hAnsi="Arial Narrow" w:cs="Arial Narrow"/>
          <w:sz w:val="18"/>
          <w:szCs w:val="18"/>
          <w:bdr w:val="nil"/>
          <w:lang w:val="hu-HU"/>
        </w:rPr>
        <w:t>; c) politikai tisztségre</w:t>
      </w:r>
      <w:r w:rsidR="00F55662">
        <w:rPr>
          <w:rFonts w:ascii="Arial Narrow" w:eastAsia="Arial Narrow" w:hAnsi="Arial Narrow" w:cs="Arial Narrow"/>
          <w:sz w:val="18"/>
          <w:szCs w:val="18"/>
          <w:bdr w:val="nil"/>
          <w:lang w:val="hu-HU"/>
        </w:rPr>
        <w:t xml:space="preserve"> pályázó személynek</w:t>
      </w:r>
      <w:r w:rsidRPr="00EB405F">
        <w:rPr>
          <w:rFonts w:ascii="Arial Narrow" w:eastAsia="Arial Narrow" w:hAnsi="Arial Narrow" w:cs="Arial Narrow"/>
          <w:sz w:val="18"/>
          <w:szCs w:val="18"/>
          <w:bdr w:val="nil"/>
          <w:lang w:val="hu-HU"/>
        </w:rPr>
        <w:t xml:space="preserve"> (</w:t>
      </w:r>
      <w:r w:rsidR="00F55662">
        <w:rPr>
          <w:rFonts w:ascii="Arial Narrow" w:eastAsia="Arial Narrow" w:hAnsi="Arial Narrow" w:cs="Arial Narrow"/>
          <w:sz w:val="18"/>
          <w:szCs w:val="18"/>
          <w:bdr w:val="nil"/>
          <w:lang w:val="hu-HU"/>
        </w:rPr>
        <w:t xml:space="preserve">az előbbiek együtt mint </w:t>
      </w:r>
      <w:r w:rsidRPr="00EB405F">
        <w:rPr>
          <w:rFonts w:ascii="Arial Narrow" w:eastAsia="Arial Narrow" w:hAnsi="Arial Narrow" w:cs="Arial Narrow"/>
          <w:sz w:val="18"/>
          <w:szCs w:val="18"/>
          <w:bdr w:val="nil"/>
          <w:lang w:val="hu-HU"/>
        </w:rPr>
        <w:t xml:space="preserve">„KÖZTISZTVISELŐ”), annak érdekében, hogy a KÖZTISZTVISELŐ bármely cselekedetét vagy döntését befolyásolhassa hivatalos </w:t>
      </w:r>
      <w:r w:rsidR="00F55662">
        <w:rPr>
          <w:rFonts w:ascii="Arial Narrow" w:eastAsia="Arial Narrow" w:hAnsi="Arial Narrow" w:cs="Arial Narrow"/>
          <w:sz w:val="18"/>
          <w:szCs w:val="18"/>
          <w:bdr w:val="nil"/>
          <w:lang w:val="hu-HU"/>
        </w:rPr>
        <w:t>eljárása során</w:t>
      </w:r>
      <w:r w:rsidRPr="00EB405F">
        <w:rPr>
          <w:rFonts w:ascii="Arial Narrow" w:eastAsia="Arial Narrow" w:hAnsi="Arial Narrow" w:cs="Arial Narrow"/>
          <w:sz w:val="18"/>
          <w:szCs w:val="18"/>
          <w:bdr w:val="nil"/>
          <w:lang w:val="hu-HU"/>
        </w:rPr>
        <w:t xml:space="preserve">, vagy </w:t>
      </w:r>
      <w:r w:rsidR="00F55662">
        <w:rPr>
          <w:rFonts w:ascii="Arial Narrow" w:eastAsia="Arial Narrow" w:hAnsi="Arial Narrow" w:cs="Arial Narrow"/>
          <w:sz w:val="18"/>
          <w:szCs w:val="18"/>
          <w:bdr w:val="nil"/>
          <w:lang w:val="hu-HU"/>
        </w:rPr>
        <w:t xml:space="preserve">hogy </w:t>
      </w:r>
      <w:r w:rsidRPr="00EB405F">
        <w:rPr>
          <w:rFonts w:ascii="Arial Narrow" w:eastAsia="Arial Narrow" w:hAnsi="Arial Narrow" w:cs="Arial Narrow"/>
          <w:sz w:val="18"/>
          <w:szCs w:val="18"/>
          <w:bdr w:val="nil"/>
          <w:lang w:val="hu-HU"/>
        </w:rPr>
        <w:t>bármilyen egyéb nem helyénvaló előnyt biztosítson az üzlet</w:t>
      </w:r>
      <w:r w:rsidR="00F55662">
        <w:rPr>
          <w:rFonts w:ascii="Arial Narrow" w:eastAsia="Arial Narrow" w:hAnsi="Arial Narrow" w:cs="Arial Narrow"/>
          <w:sz w:val="18"/>
          <w:szCs w:val="18"/>
          <w:bdr w:val="nil"/>
          <w:lang w:val="hu-HU"/>
        </w:rPr>
        <w:t>i kapcsolat létesítése fenntartása</w:t>
      </w:r>
      <w:r w:rsidRPr="00EB405F">
        <w:rPr>
          <w:rFonts w:ascii="Arial Narrow" w:eastAsia="Arial Narrow" w:hAnsi="Arial Narrow" w:cs="Arial Narrow"/>
          <w:sz w:val="18"/>
          <w:szCs w:val="18"/>
          <w:bdr w:val="nil"/>
          <w:lang w:val="hu-HU"/>
        </w:rPr>
        <w:t xml:space="preserve"> </w:t>
      </w:r>
      <w:r w:rsidR="00F55662">
        <w:rPr>
          <w:rFonts w:ascii="Arial Narrow" w:eastAsia="Arial Narrow" w:hAnsi="Arial Narrow" w:cs="Arial Narrow"/>
          <w:sz w:val="18"/>
          <w:szCs w:val="18"/>
          <w:bdr w:val="nil"/>
          <w:lang w:val="hu-HU"/>
        </w:rPr>
        <w:t xml:space="preserve">érdekében </w:t>
      </w:r>
      <w:r w:rsidRPr="00EB405F">
        <w:rPr>
          <w:rFonts w:ascii="Arial Narrow" w:eastAsia="Arial Narrow" w:hAnsi="Arial Narrow" w:cs="Arial Narrow"/>
          <w:sz w:val="18"/>
          <w:szCs w:val="18"/>
          <w:bdr w:val="nil"/>
          <w:lang w:val="hu-HU"/>
        </w:rPr>
        <w:t>vagy bármely más üzleti előny megszerzése célj</w:t>
      </w:r>
      <w:r w:rsidR="00F55662">
        <w:rPr>
          <w:rFonts w:ascii="Arial Narrow" w:eastAsia="Arial Narrow" w:hAnsi="Arial Narrow" w:cs="Arial Narrow"/>
          <w:sz w:val="18"/>
          <w:szCs w:val="18"/>
          <w:bdr w:val="nil"/>
          <w:lang w:val="hu-HU"/>
        </w:rPr>
        <w:t>á</w:t>
      </w:r>
      <w:r w:rsidRPr="00EB405F">
        <w:rPr>
          <w:rFonts w:ascii="Arial Narrow" w:eastAsia="Arial Narrow" w:hAnsi="Arial Narrow" w:cs="Arial Narrow"/>
          <w:sz w:val="18"/>
          <w:szCs w:val="18"/>
          <w:bdr w:val="nil"/>
          <w:lang w:val="hu-HU"/>
        </w:rPr>
        <w:t xml:space="preserve">ból. </w:t>
      </w:r>
    </w:p>
    <w:p w14:paraId="19DB8C2B" w14:textId="77777777" w:rsidR="00E6505A" w:rsidRPr="000D4862" w:rsidRDefault="00E6505A" w:rsidP="000D4862">
      <w:pPr>
        <w:jc w:val="both"/>
        <w:rPr>
          <w:rFonts w:ascii="Arial Narrow" w:eastAsia="Arial Narrow" w:hAnsi="Arial Narrow" w:cs="Arial Narrow"/>
          <w:sz w:val="18"/>
          <w:szCs w:val="18"/>
          <w:bdr w:val="nil"/>
          <w:lang w:val="hu-HU"/>
        </w:rPr>
      </w:pPr>
    </w:p>
    <w:p w14:paraId="169D163B" w14:textId="77777777" w:rsidR="00E6505A" w:rsidRPr="000D4862" w:rsidRDefault="000D4862" w:rsidP="000D4862">
      <w:pPr>
        <w:jc w:val="both"/>
        <w:rPr>
          <w:rFonts w:ascii="Arial Narrow" w:eastAsia="Arial Narrow" w:hAnsi="Arial Narrow" w:cs="Arial Narrow"/>
          <w:sz w:val="18"/>
          <w:szCs w:val="18"/>
          <w:bdr w:val="nil"/>
          <w:lang w:val="hu-HU"/>
        </w:rPr>
      </w:pPr>
      <w:r w:rsidRPr="000D4862">
        <w:rPr>
          <w:rFonts w:ascii="Arial Narrow" w:eastAsia="Arial Narrow" w:hAnsi="Arial Narrow" w:cs="Arial Narrow"/>
          <w:sz w:val="18"/>
          <w:szCs w:val="18"/>
          <w:bdr w:val="nil"/>
          <w:lang w:val="hu-HU"/>
        </w:rPr>
        <w:t xml:space="preserve">If there is a conflict between this ANTI-CORRUPTION COMPLIANCE AGREEMENT and any of SELLER’s or P&amp;G’s purchase orders, releases, delivery schedules, invoices, general terms and conditions of trade, other similar preprinted forms or any other signed agreement between SELLER and P&amp;G </w:t>
      </w:r>
      <w:r w:rsidRPr="000D4862">
        <w:rPr>
          <w:rFonts w:ascii="Arial Narrow" w:eastAsia="Arial Narrow" w:hAnsi="Arial Narrow" w:cs="Arial Narrow"/>
          <w:sz w:val="18"/>
          <w:szCs w:val="18"/>
          <w:bdr w:val="nil"/>
          <w:lang w:val="hu-HU"/>
        </w:rPr>
        <w:fldChar w:fldCharType="begin"/>
      </w:r>
      <w:r w:rsidRPr="000D4862">
        <w:rPr>
          <w:rFonts w:ascii="Arial Narrow" w:eastAsia="Arial Narrow" w:hAnsi="Arial Narrow" w:cs="Arial Narrow"/>
          <w:sz w:val="18"/>
          <w:szCs w:val="18"/>
          <w:bdr w:val="nil"/>
          <w:lang w:val="hu-HU"/>
        </w:rPr>
        <w:instrText>xe "AGREEMENT PRECEDENCE"</w:instrText>
      </w:r>
      <w:r w:rsidRPr="000D4862">
        <w:rPr>
          <w:rFonts w:ascii="Arial Narrow" w:eastAsia="Arial Narrow" w:hAnsi="Arial Narrow" w:cs="Arial Narrow"/>
          <w:sz w:val="18"/>
          <w:szCs w:val="18"/>
          <w:bdr w:val="nil"/>
          <w:lang w:val="hu-HU"/>
        </w:rPr>
        <w:fldChar w:fldCharType="end"/>
      </w:r>
      <w:r w:rsidRPr="000D4862">
        <w:rPr>
          <w:rFonts w:ascii="Arial Narrow" w:eastAsia="Arial Narrow" w:hAnsi="Arial Narrow" w:cs="Arial Narrow"/>
          <w:sz w:val="18"/>
          <w:szCs w:val="18"/>
          <w:bdr w:val="nil"/>
          <w:lang w:val="hu-HU"/>
        </w:rPr>
        <w:t>that purport to govern the same matter as set forth in this ANTI-CORRUPTION COMPLIANCE AGREEMENT, then this ANTI-CORRUPTION COMPLIANCE AGREEMENT prevails.</w:t>
      </w:r>
    </w:p>
    <w:p w14:paraId="236A8949" w14:textId="0B498218" w:rsidR="00B07361" w:rsidRPr="00150A40" w:rsidRDefault="00B07361" w:rsidP="000D4862">
      <w:pPr>
        <w:jc w:val="both"/>
        <w:rPr>
          <w:rFonts w:ascii="Arial Narrow" w:eastAsia="Arial Unicode MS" w:hAnsi="Arial Narrow"/>
          <w:sz w:val="18"/>
          <w:szCs w:val="18"/>
          <w:lang w:val="hu-HU"/>
        </w:rPr>
      </w:pPr>
      <w:r w:rsidRPr="000D4862">
        <w:rPr>
          <w:rFonts w:ascii="Arial Narrow" w:eastAsia="Arial Narrow" w:hAnsi="Arial Narrow" w:cs="Arial Narrow"/>
          <w:sz w:val="18"/>
          <w:szCs w:val="18"/>
          <w:bdr w:val="nil"/>
          <w:lang w:val="hu-HU"/>
        </w:rPr>
        <w:t>Ha a jelen KORRUPCIÓELLENES MEGFELELÉSRŐL SZÓLÓ MEGÁLLAPODÁS és az ELADÓ vagy a P&amp;G bármely megrendelései, kiadásai, szállítási ütemezései, számlái,</w:t>
      </w:r>
      <w:r w:rsidRPr="00150A40">
        <w:rPr>
          <w:rFonts w:ascii="Arial Narrow" w:eastAsia="Arial Unicode MS" w:hAnsi="Arial Narrow"/>
          <w:sz w:val="18"/>
          <w:szCs w:val="18"/>
          <w:lang w:val="hu-HU"/>
        </w:rPr>
        <w:t xml:space="preserve"> általános szerződési feltételei és egyéb hasonló nyomtatványai vagy az ELADÓ és a P&amp;G által aláírt bármely szerződés, amely célja, hogy a jelen KORRUPCIÓELLENES MEGFELELÉSRŐL SZÓLÓ MEGÁLLAPODÁSban meghatározottakat szabályozzák, között ellentét merül fel, akkor a jelen KORRUPCIÓELLENES MEGFELELÉSRŐL SZÓLÓ MEGÁLLAPODÁS </w:t>
      </w:r>
      <w:r w:rsidR="003D4A60" w:rsidRPr="00150A40">
        <w:rPr>
          <w:rFonts w:ascii="Arial Narrow" w:eastAsia="Arial Unicode MS" w:hAnsi="Arial Narrow"/>
          <w:sz w:val="18"/>
          <w:szCs w:val="18"/>
          <w:lang w:val="hu-HU"/>
        </w:rPr>
        <w:t>alkalmazandó</w:t>
      </w:r>
      <w:r w:rsidRPr="00150A40">
        <w:rPr>
          <w:rFonts w:ascii="Arial Narrow" w:eastAsia="Arial Unicode MS" w:hAnsi="Arial Narrow"/>
          <w:sz w:val="18"/>
          <w:szCs w:val="18"/>
          <w:lang w:val="hu-HU"/>
        </w:rPr>
        <w:t>.</w:t>
      </w:r>
    </w:p>
    <w:p w14:paraId="492183AB" w14:textId="77777777" w:rsidR="00E6505A" w:rsidRPr="00150A40" w:rsidRDefault="00E6505A" w:rsidP="00E6505A">
      <w:pPr>
        <w:jc w:val="both"/>
        <w:rPr>
          <w:rFonts w:ascii="Arial Narrow" w:hAnsi="Arial Narrow"/>
          <w:sz w:val="18"/>
          <w:szCs w:val="18"/>
          <w:lang w:val="hu-HU"/>
        </w:rPr>
      </w:pPr>
    </w:p>
    <w:p w14:paraId="25C52245" w14:textId="77777777" w:rsidR="00E6505A" w:rsidRPr="00EB405F" w:rsidRDefault="00E6505A" w:rsidP="00E6505A">
      <w:pPr>
        <w:snapToGrid w:val="0"/>
        <w:jc w:val="both"/>
        <w:rPr>
          <w:rFonts w:ascii="Arial Narrow" w:hAnsi="Arial Narrow"/>
          <w:b/>
          <w:i/>
          <w:sz w:val="18"/>
          <w:szCs w:val="18"/>
        </w:rPr>
      </w:pPr>
      <w:r w:rsidRPr="00EB405F">
        <w:rPr>
          <w:rFonts w:ascii="Arial Narrow" w:hAnsi="Arial Narrow"/>
          <w:sz w:val="18"/>
          <w:szCs w:val="18"/>
        </w:rPr>
        <w:t>ACCEPTED:</w:t>
      </w:r>
    </w:p>
    <w:p w14:paraId="16C0812B" w14:textId="1E107DBB" w:rsidR="00E6505A" w:rsidRPr="00EB405F" w:rsidRDefault="003D4A60" w:rsidP="00E6505A">
      <w:pPr>
        <w:snapToGrid w:val="0"/>
        <w:jc w:val="both"/>
        <w:rPr>
          <w:rFonts w:ascii="Arial Narrow" w:hAnsi="Arial Narrow"/>
          <w:b/>
          <w:i/>
          <w:sz w:val="18"/>
          <w:szCs w:val="18"/>
        </w:rPr>
      </w:pPr>
      <w:r>
        <w:rPr>
          <w:rFonts w:ascii="Arial Narrow" w:eastAsia="Arial Narrow" w:hAnsi="Arial Narrow" w:cs="Arial Narrow"/>
          <w:sz w:val="18"/>
          <w:szCs w:val="18"/>
          <w:bdr w:val="nil"/>
          <w:lang w:val="hu-HU"/>
        </w:rPr>
        <w:t>ELFOGADOM</w:t>
      </w:r>
      <w:r w:rsidR="00E6505A" w:rsidRPr="00EB405F">
        <w:rPr>
          <w:rFonts w:ascii="Arial Narrow" w:eastAsia="Arial Narrow" w:hAnsi="Arial Narrow" w:cs="Arial Narrow"/>
          <w:sz w:val="18"/>
          <w:szCs w:val="18"/>
          <w:bdr w:val="nil"/>
          <w:lang w:val="hu-HU"/>
        </w:rPr>
        <w:t>:</w:t>
      </w:r>
    </w:p>
    <w:p w14:paraId="722808C3" w14:textId="77777777" w:rsidR="00E6505A" w:rsidRDefault="00E6505A" w:rsidP="00E6505A">
      <w:pPr>
        <w:rPr>
          <w:rFonts w:ascii="Arial Narrow" w:hAnsi="Arial Narrow"/>
          <w:b/>
          <w:sz w:val="18"/>
          <w:szCs w:val="18"/>
        </w:rPr>
      </w:pPr>
    </w:p>
    <w:p w14:paraId="04E51F3F" w14:textId="77777777" w:rsidR="00EB405F" w:rsidRPr="00EB405F" w:rsidRDefault="00EB405F" w:rsidP="00E6505A">
      <w:pPr>
        <w:rPr>
          <w:rFonts w:ascii="Arial Narrow" w:hAnsi="Arial Narrow"/>
          <w:b/>
          <w:sz w:val="18"/>
          <w:szCs w:val="18"/>
        </w:rPr>
      </w:pPr>
    </w:p>
    <w:p w14:paraId="64EC77D8" w14:textId="77777777" w:rsidR="00E6505A" w:rsidRPr="00EB405F" w:rsidRDefault="00E6505A" w:rsidP="00E6505A">
      <w:pPr>
        <w:rPr>
          <w:rFonts w:ascii="Arial Narrow" w:hAnsi="Arial Narrow"/>
          <w:i/>
          <w:sz w:val="18"/>
          <w:szCs w:val="18"/>
        </w:rPr>
      </w:pPr>
      <w:r w:rsidRPr="00EB405F">
        <w:rPr>
          <w:rFonts w:ascii="Arial Narrow" w:hAnsi="Arial Narrow"/>
          <w:b/>
          <w:sz w:val="18"/>
          <w:szCs w:val="18"/>
        </w:rPr>
        <w:t>Supplier Name:</w:t>
      </w:r>
      <w:r w:rsidR="00EB405F">
        <w:rPr>
          <w:rFonts w:ascii="Arial Narrow" w:hAnsi="Arial Narrow"/>
          <w:sz w:val="18"/>
          <w:szCs w:val="18"/>
        </w:rPr>
        <w:t xml:space="preserve"> </w:t>
      </w:r>
      <w:r w:rsidRPr="00EB405F">
        <w:rPr>
          <w:rFonts w:ascii="Arial Narrow" w:hAnsi="Arial Narrow"/>
          <w:sz w:val="18"/>
          <w:szCs w:val="18"/>
        </w:rPr>
        <w:t>________</w:t>
      </w:r>
      <w:r w:rsidR="00EB405F">
        <w:rPr>
          <w:rFonts w:ascii="Arial Narrow" w:hAnsi="Arial Narrow"/>
          <w:sz w:val="18"/>
          <w:szCs w:val="18"/>
        </w:rPr>
        <w:t>______________________</w:t>
      </w:r>
      <w:r w:rsidR="00EB405F">
        <w:rPr>
          <w:rFonts w:ascii="Arial Narrow" w:hAnsi="Arial Narrow"/>
          <w:sz w:val="18"/>
          <w:szCs w:val="18"/>
        </w:rPr>
        <w:softHyphen/>
      </w:r>
      <w:r w:rsidR="00EB405F">
        <w:rPr>
          <w:rFonts w:ascii="Arial Narrow" w:hAnsi="Arial Narrow"/>
          <w:sz w:val="18"/>
          <w:szCs w:val="18"/>
        </w:rPr>
        <w:softHyphen/>
        <w:t>______</w:t>
      </w:r>
      <w:r w:rsidRPr="00EB405F">
        <w:rPr>
          <w:rFonts w:ascii="Arial Narrow" w:hAnsi="Arial Narrow"/>
          <w:sz w:val="18"/>
          <w:szCs w:val="18"/>
        </w:rPr>
        <w:t>__________(”SELLER”)</w:t>
      </w:r>
    </w:p>
    <w:p w14:paraId="5EBE9001" w14:textId="77777777" w:rsidR="00E6505A" w:rsidRPr="00EB405F" w:rsidRDefault="00E6505A" w:rsidP="00E6505A">
      <w:pPr>
        <w:rPr>
          <w:rFonts w:ascii="Arial Narrow" w:hAnsi="Arial Narrow"/>
          <w:i/>
          <w:sz w:val="18"/>
          <w:szCs w:val="18"/>
        </w:rPr>
      </w:pPr>
      <w:r w:rsidRPr="00EB405F">
        <w:rPr>
          <w:rFonts w:ascii="Arial Narrow" w:eastAsia="Arial Narrow" w:hAnsi="Arial Narrow" w:cs="Arial Narrow"/>
          <w:b/>
          <w:bCs/>
          <w:sz w:val="18"/>
          <w:szCs w:val="18"/>
          <w:bdr w:val="nil"/>
          <w:lang w:val="hu-HU"/>
        </w:rPr>
        <w:t>Szállító neve:</w:t>
      </w:r>
      <w:r w:rsidR="00EB405F">
        <w:rPr>
          <w:rFonts w:ascii="Arial Narrow" w:eastAsia="Arial Narrow" w:hAnsi="Arial Narrow" w:cs="Arial Narrow"/>
          <w:sz w:val="18"/>
          <w:szCs w:val="18"/>
          <w:bdr w:val="nil"/>
          <w:lang w:val="hu-HU"/>
        </w:rPr>
        <w:t xml:space="preserve"> </w:t>
      </w:r>
      <w:r w:rsidRPr="00EB405F">
        <w:rPr>
          <w:rFonts w:ascii="Arial Narrow" w:eastAsia="Arial Narrow" w:hAnsi="Arial Narrow" w:cs="Arial Narrow"/>
          <w:sz w:val="18"/>
          <w:szCs w:val="18"/>
          <w:bdr w:val="nil"/>
          <w:lang w:val="hu-HU"/>
        </w:rPr>
        <w:t>______________________________</w:t>
      </w:r>
      <w:r w:rsidRPr="00EB405F">
        <w:rPr>
          <w:rFonts w:ascii="Arial Narrow" w:eastAsia="Arial Narrow" w:hAnsi="Arial Narrow" w:cs="Arial Narrow"/>
          <w:sz w:val="18"/>
          <w:szCs w:val="18"/>
          <w:bdr w:val="nil"/>
          <w:lang w:val="hu-HU"/>
        </w:rPr>
        <w:softHyphen/>
      </w:r>
      <w:r w:rsidRPr="00EB405F">
        <w:rPr>
          <w:rFonts w:ascii="Arial Narrow" w:eastAsia="Arial Narrow" w:hAnsi="Arial Narrow" w:cs="Arial Narrow"/>
          <w:sz w:val="18"/>
          <w:szCs w:val="18"/>
          <w:bdr w:val="nil"/>
          <w:lang w:val="hu-HU"/>
        </w:rPr>
        <w:softHyphen/>
        <w:t>__________________( „ELADÓ”)</w:t>
      </w:r>
    </w:p>
    <w:p w14:paraId="4FA75DD7" w14:textId="77777777" w:rsidR="00E6505A" w:rsidRPr="00EB405F" w:rsidRDefault="00E6505A" w:rsidP="00E6505A">
      <w:pPr>
        <w:rPr>
          <w:rFonts w:ascii="Arial Narrow" w:hAnsi="Arial Narrow"/>
          <w:b/>
          <w:sz w:val="18"/>
          <w:szCs w:val="18"/>
        </w:rPr>
      </w:pPr>
    </w:p>
    <w:p w14:paraId="62C7D506" w14:textId="77777777" w:rsidR="00E6505A" w:rsidRPr="00EB405F" w:rsidRDefault="00E6505A" w:rsidP="00E6505A">
      <w:pPr>
        <w:rPr>
          <w:rFonts w:ascii="Arial Narrow" w:hAnsi="Arial Narrow"/>
          <w:i/>
          <w:sz w:val="18"/>
          <w:szCs w:val="18"/>
        </w:rPr>
      </w:pPr>
      <w:r w:rsidRPr="00EB405F">
        <w:rPr>
          <w:rFonts w:ascii="Arial Narrow" w:hAnsi="Arial Narrow"/>
          <w:b/>
          <w:sz w:val="18"/>
          <w:szCs w:val="18"/>
        </w:rPr>
        <w:t>By [Signature]:</w:t>
      </w:r>
      <w:r w:rsidR="00EB405F">
        <w:rPr>
          <w:rFonts w:ascii="Arial Narrow" w:hAnsi="Arial Narrow"/>
          <w:sz w:val="18"/>
          <w:szCs w:val="18"/>
        </w:rPr>
        <w:t xml:space="preserve"> </w:t>
      </w:r>
      <w:r w:rsidRPr="00EB405F">
        <w:rPr>
          <w:rFonts w:ascii="Arial Narrow" w:hAnsi="Arial Narrow"/>
          <w:sz w:val="18"/>
          <w:szCs w:val="18"/>
        </w:rPr>
        <w:t>_________________________________________________</w:t>
      </w:r>
    </w:p>
    <w:p w14:paraId="274431CE" w14:textId="77777777" w:rsidR="00E6505A" w:rsidRPr="00EB405F" w:rsidRDefault="00E6505A" w:rsidP="00E6505A">
      <w:pPr>
        <w:rPr>
          <w:rFonts w:ascii="Arial Narrow" w:hAnsi="Arial Narrow"/>
          <w:i/>
          <w:sz w:val="18"/>
          <w:szCs w:val="18"/>
        </w:rPr>
      </w:pPr>
      <w:r w:rsidRPr="00EB405F">
        <w:rPr>
          <w:rFonts w:ascii="Arial Narrow" w:eastAsia="Arial Narrow" w:hAnsi="Arial Narrow" w:cs="Arial Narrow"/>
          <w:b/>
          <w:bCs/>
          <w:sz w:val="18"/>
          <w:szCs w:val="18"/>
          <w:bdr w:val="nil"/>
          <w:lang w:val="hu-HU"/>
        </w:rPr>
        <w:t>Aláíró [Aláírás]:</w:t>
      </w:r>
      <w:r w:rsidR="00EB405F">
        <w:rPr>
          <w:rFonts w:ascii="Arial Narrow" w:eastAsia="Arial Narrow" w:hAnsi="Arial Narrow" w:cs="Arial Narrow"/>
          <w:sz w:val="18"/>
          <w:szCs w:val="18"/>
          <w:bdr w:val="nil"/>
          <w:lang w:val="hu-HU"/>
        </w:rPr>
        <w:t xml:space="preserve"> </w:t>
      </w:r>
      <w:r w:rsidRPr="00EB405F">
        <w:rPr>
          <w:rFonts w:ascii="Arial Narrow" w:eastAsia="Arial Narrow" w:hAnsi="Arial Narrow" w:cs="Arial Narrow"/>
          <w:sz w:val="18"/>
          <w:szCs w:val="18"/>
          <w:bdr w:val="nil"/>
          <w:lang w:val="hu-HU"/>
        </w:rPr>
        <w:t>_________________________________________________</w:t>
      </w:r>
    </w:p>
    <w:p w14:paraId="7E377184" w14:textId="77777777" w:rsidR="00E6505A" w:rsidRPr="00EB405F" w:rsidRDefault="00E6505A" w:rsidP="00E6505A">
      <w:pPr>
        <w:rPr>
          <w:rFonts w:ascii="Arial Narrow" w:hAnsi="Arial Narrow"/>
          <w:b/>
          <w:sz w:val="18"/>
          <w:szCs w:val="18"/>
        </w:rPr>
      </w:pPr>
    </w:p>
    <w:p w14:paraId="300AD24F" w14:textId="77777777" w:rsidR="00E6505A" w:rsidRPr="00EB405F" w:rsidRDefault="00E6505A" w:rsidP="00E6505A">
      <w:pPr>
        <w:rPr>
          <w:rFonts w:ascii="Arial Narrow" w:hAnsi="Arial Narrow"/>
          <w:sz w:val="18"/>
          <w:szCs w:val="18"/>
        </w:rPr>
      </w:pPr>
      <w:r w:rsidRPr="00EB405F">
        <w:rPr>
          <w:rFonts w:ascii="Arial Narrow" w:hAnsi="Arial Narrow"/>
          <w:b/>
          <w:sz w:val="18"/>
          <w:szCs w:val="18"/>
        </w:rPr>
        <w:t>Printed Name:</w:t>
      </w:r>
      <w:r w:rsidR="00EB405F">
        <w:rPr>
          <w:rFonts w:ascii="Arial Narrow" w:hAnsi="Arial Narrow"/>
          <w:sz w:val="18"/>
          <w:szCs w:val="18"/>
        </w:rPr>
        <w:t xml:space="preserve"> </w:t>
      </w:r>
      <w:r w:rsidRPr="00EB405F">
        <w:rPr>
          <w:rFonts w:ascii="Arial Narrow" w:hAnsi="Arial Narrow"/>
          <w:sz w:val="18"/>
          <w:szCs w:val="18"/>
        </w:rPr>
        <w:t>__________________________________________________</w:t>
      </w:r>
    </w:p>
    <w:p w14:paraId="2A32F632" w14:textId="77777777" w:rsidR="00E6505A" w:rsidRPr="00EB405F" w:rsidRDefault="00E6505A" w:rsidP="00E6505A">
      <w:pPr>
        <w:rPr>
          <w:rFonts w:ascii="Arial Narrow" w:hAnsi="Arial Narrow"/>
          <w:sz w:val="18"/>
          <w:szCs w:val="18"/>
        </w:rPr>
      </w:pPr>
      <w:r w:rsidRPr="00EB405F">
        <w:rPr>
          <w:rFonts w:ascii="Arial Narrow" w:eastAsia="Arial Narrow" w:hAnsi="Arial Narrow" w:cs="Arial Narrow"/>
          <w:b/>
          <w:bCs/>
          <w:sz w:val="18"/>
          <w:szCs w:val="18"/>
          <w:bdr w:val="nil"/>
          <w:lang w:val="hu-HU"/>
        </w:rPr>
        <w:t>Név nyomtatott betűkkel:</w:t>
      </w:r>
      <w:r w:rsidR="00EB405F">
        <w:rPr>
          <w:rFonts w:ascii="Arial Narrow" w:eastAsia="Arial Narrow" w:hAnsi="Arial Narrow" w:cs="Arial Narrow"/>
          <w:sz w:val="18"/>
          <w:szCs w:val="18"/>
          <w:bdr w:val="nil"/>
          <w:lang w:val="hu-HU"/>
        </w:rPr>
        <w:t xml:space="preserve"> </w:t>
      </w:r>
      <w:r w:rsidRPr="00EB405F">
        <w:rPr>
          <w:rFonts w:ascii="Arial Narrow" w:eastAsia="Arial Narrow" w:hAnsi="Arial Narrow" w:cs="Arial Narrow"/>
          <w:sz w:val="18"/>
          <w:szCs w:val="18"/>
          <w:bdr w:val="nil"/>
          <w:lang w:val="hu-HU"/>
        </w:rPr>
        <w:t>_______</w:t>
      </w:r>
      <w:r w:rsidR="00EB405F">
        <w:rPr>
          <w:rFonts w:ascii="Arial Narrow" w:eastAsia="Arial Narrow" w:hAnsi="Arial Narrow" w:cs="Arial Narrow"/>
          <w:sz w:val="18"/>
          <w:szCs w:val="18"/>
          <w:bdr w:val="nil"/>
          <w:lang w:val="hu-HU"/>
        </w:rPr>
        <w:t>_______________________</w:t>
      </w:r>
      <w:r w:rsidRPr="00EB405F">
        <w:rPr>
          <w:rFonts w:ascii="Arial Narrow" w:eastAsia="Arial Narrow" w:hAnsi="Arial Narrow" w:cs="Arial Narrow"/>
          <w:sz w:val="18"/>
          <w:szCs w:val="18"/>
          <w:bdr w:val="nil"/>
          <w:lang w:val="hu-HU"/>
        </w:rPr>
        <w:t>___________</w:t>
      </w:r>
    </w:p>
    <w:p w14:paraId="001B994F" w14:textId="77777777" w:rsidR="00E6505A" w:rsidRPr="00EB405F" w:rsidRDefault="00E6505A" w:rsidP="00E6505A">
      <w:pPr>
        <w:rPr>
          <w:rFonts w:ascii="Arial Narrow" w:hAnsi="Arial Narrow"/>
          <w:sz w:val="18"/>
          <w:szCs w:val="18"/>
        </w:rPr>
      </w:pPr>
    </w:p>
    <w:p w14:paraId="3DD52791" w14:textId="77777777" w:rsidR="00E6505A" w:rsidRPr="00EB405F" w:rsidRDefault="00E6505A" w:rsidP="00E6505A">
      <w:pPr>
        <w:rPr>
          <w:rFonts w:ascii="Arial Narrow" w:hAnsi="Arial Narrow"/>
          <w:i/>
          <w:sz w:val="18"/>
          <w:szCs w:val="18"/>
        </w:rPr>
      </w:pPr>
      <w:r w:rsidRPr="00EB405F">
        <w:rPr>
          <w:rFonts w:ascii="Arial Narrow" w:hAnsi="Arial Narrow"/>
          <w:b/>
          <w:sz w:val="18"/>
          <w:szCs w:val="18"/>
        </w:rPr>
        <w:t>Date:</w:t>
      </w:r>
      <w:r w:rsidRPr="00EB405F">
        <w:rPr>
          <w:rFonts w:ascii="Arial Narrow" w:hAnsi="Arial Narrow"/>
          <w:sz w:val="18"/>
          <w:szCs w:val="18"/>
        </w:rPr>
        <w:t xml:space="preserve"> __________________________________________________________</w:t>
      </w:r>
    </w:p>
    <w:p w14:paraId="355BC48A" w14:textId="77777777" w:rsidR="00E6505A" w:rsidRPr="00EB405F" w:rsidRDefault="00E6505A" w:rsidP="00E6505A">
      <w:pPr>
        <w:rPr>
          <w:rFonts w:ascii="Arial Narrow" w:hAnsi="Arial Narrow"/>
          <w:i/>
          <w:sz w:val="18"/>
          <w:szCs w:val="18"/>
        </w:rPr>
      </w:pPr>
      <w:r w:rsidRPr="00EB405F">
        <w:rPr>
          <w:rFonts w:ascii="Arial Narrow" w:eastAsia="Arial Narrow" w:hAnsi="Arial Narrow" w:cs="Arial Narrow"/>
          <w:b/>
          <w:bCs/>
          <w:sz w:val="18"/>
          <w:szCs w:val="18"/>
          <w:bdr w:val="nil"/>
          <w:lang w:val="hu-HU"/>
        </w:rPr>
        <w:t>Dátum:</w:t>
      </w:r>
      <w:r w:rsidRPr="00EB405F">
        <w:rPr>
          <w:rFonts w:ascii="Arial Narrow" w:eastAsia="Arial Narrow" w:hAnsi="Arial Narrow" w:cs="Arial Narrow"/>
          <w:sz w:val="18"/>
          <w:szCs w:val="18"/>
          <w:bdr w:val="nil"/>
          <w:lang w:val="hu-HU"/>
        </w:rPr>
        <w:t xml:space="preserve"> ________________________</w:t>
      </w:r>
      <w:r w:rsidR="00EB405F">
        <w:rPr>
          <w:rFonts w:ascii="Arial Narrow" w:eastAsia="Arial Narrow" w:hAnsi="Arial Narrow" w:cs="Arial Narrow"/>
          <w:sz w:val="18"/>
          <w:szCs w:val="18"/>
          <w:bdr w:val="nil"/>
          <w:lang w:val="hu-HU"/>
        </w:rPr>
        <w:t>______________________________</w:t>
      </w:r>
      <w:r w:rsidRPr="00EB405F">
        <w:rPr>
          <w:rFonts w:ascii="Arial Narrow" w:eastAsia="Arial Narrow" w:hAnsi="Arial Narrow" w:cs="Arial Narrow"/>
          <w:sz w:val="18"/>
          <w:szCs w:val="18"/>
          <w:bdr w:val="nil"/>
          <w:lang w:val="hu-HU"/>
        </w:rPr>
        <w:t>__</w:t>
      </w:r>
    </w:p>
    <w:sectPr w:rsidR="00E6505A" w:rsidRPr="00EB405F" w:rsidSect="00E6505A">
      <w:footerReference w:type="default" r:id="rId7"/>
      <w:pgSz w:w="12240" w:h="15840" w:code="1"/>
      <w:pgMar w:top="720" w:right="1008" w:bottom="720"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ECA3" w14:textId="77777777" w:rsidR="000C4449" w:rsidRDefault="000C4449">
      <w:r>
        <w:separator/>
      </w:r>
    </w:p>
  </w:endnote>
  <w:endnote w:type="continuationSeparator" w:id="0">
    <w:p w14:paraId="34A1CBBC" w14:textId="77777777" w:rsidR="000C4449" w:rsidRDefault="000C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BE75" w14:textId="77777777" w:rsidR="00E6505A" w:rsidRDefault="00E6505A">
    <w:pPr>
      <w:pStyle w:val="Footer"/>
      <w:framePr w:wrap="around" w:vAnchor="text" w:hAnchor="margin" w:xAlign="right" w:y="1"/>
      <w:rPr>
        <w:rStyle w:val="PageNumber"/>
      </w:rPr>
    </w:pPr>
  </w:p>
  <w:p w14:paraId="09D5699F" w14:textId="77777777" w:rsidR="00E6505A" w:rsidRDefault="00E6505A" w:rsidP="00E6505A">
    <w:pPr>
      <w:pStyle w:val="Footer"/>
      <w:tabs>
        <w:tab w:val="clear" w:pos="4320"/>
        <w:tab w:val="clear" w:pos="8640"/>
        <w:tab w:val="center" w:pos="5040"/>
        <w:tab w:val="right" w:pos="100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C2911" w14:textId="77777777" w:rsidR="000C4449" w:rsidRDefault="000C4449">
      <w:r>
        <w:separator/>
      </w:r>
    </w:p>
  </w:footnote>
  <w:footnote w:type="continuationSeparator" w:id="0">
    <w:p w14:paraId="66CA9992" w14:textId="77777777" w:rsidR="000C4449" w:rsidRDefault="000C4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A701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10"/>
    <w:rsid w:val="000C4449"/>
    <w:rsid w:val="000D4862"/>
    <w:rsid w:val="00105AAF"/>
    <w:rsid w:val="00150A40"/>
    <w:rsid w:val="00250E9D"/>
    <w:rsid w:val="00366033"/>
    <w:rsid w:val="003D4A60"/>
    <w:rsid w:val="003E7B74"/>
    <w:rsid w:val="00494AA5"/>
    <w:rsid w:val="007C7701"/>
    <w:rsid w:val="00900210"/>
    <w:rsid w:val="00B07361"/>
    <w:rsid w:val="00E6505A"/>
    <w:rsid w:val="00EB405F"/>
    <w:rsid w:val="00F556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3833D0"/>
  <w15:docId w15:val="{92A8EAB5-B227-4BD5-A3D1-7CAAFBA6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74"/>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3E7B74"/>
    <w:pPr>
      <w:keepNext/>
      <w:jc w:val="center"/>
      <w:outlineLvl w:val="0"/>
    </w:pPr>
    <w:rPr>
      <w:rFonts w:ascii="Times New Roman" w:hAnsi="Times New Roman"/>
      <w:b/>
    </w:rPr>
  </w:style>
  <w:style w:type="paragraph" w:styleId="Heading2">
    <w:name w:val="heading 2"/>
    <w:basedOn w:val="Normal"/>
    <w:next w:val="Normal"/>
    <w:link w:val="Heading2Char"/>
    <w:qFormat/>
    <w:rsid w:val="003E4E2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B74"/>
    <w:pPr>
      <w:tabs>
        <w:tab w:val="center" w:pos="4320"/>
        <w:tab w:val="right" w:pos="8640"/>
      </w:tabs>
    </w:pPr>
    <w:rPr>
      <w:rFonts w:ascii="Times" w:hAnsi="Times"/>
      <w:sz w:val="24"/>
    </w:rPr>
  </w:style>
  <w:style w:type="character" w:styleId="PageNumber">
    <w:name w:val="page number"/>
    <w:basedOn w:val="DefaultParagraphFont"/>
    <w:rsid w:val="003E7B74"/>
  </w:style>
  <w:style w:type="paragraph" w:styleId="BodyText">
    <w:name w:val="Body Text"/>
    <w:basedOn w:val="Normal"/>
    <w:rsid w:val="003E7B74"/>
    <w:pPr>
      <w:jc w:val="both"/>
    </w:pPr>
    <w:rPr>
      <w:rFonts w:ascii="Times New Roman" w:hAnsi="Times New Roman"/>
    </w:rPr>
  </w:style>
  <w:style w:type="paragraph" w:styleId="Header">
    <w:name w:val="header"/>
    <w:basedOn w:val="Normal"/>
    <w:rsid w:val="003E7B74"/>
    <w:pPr>
      <w:tabs>
        <w:tab w:val="center" w:pos="4320"/>
        <w:tab w:val="right" w:pos="8640"/>
      </w:tabs>
    </w:pPr>
  </w:style>
  <w:style w:type="paragraph" w:styleId="Title">
    <w:name w:val="Title"/>
    <w:basedOn w:val="Normal"/>
    <w:qFormat/>
    <w:rsid w:val="003E7B74"/>
    <w:pPr>
      <w:jc w:val="center"/>
    </w:pPr>
    <w:rPr>
      <w:rFonts w:ascii="Times New Roman" w:hAnsi="Times New Roman"/>
      <w:b/>
    </w:rPr>
  </w:style>
  <w:style w:type="character" w:customStyle="1" w:styleId="Heading2Char">
    <w:name w:val="Heading 2 Char"/>
    <w:link w:val="Heading2"/>
    <w:semiHidden/>
    <w:rsid w:val="003E4E2E"/>
    <w:rPr>
      <w:rFonts w:ascii="Cambria" w:eastAsia="Times New Roman" w:hAnsi="Cambria" w:cs="Times New Roman"/>
      <w:b/>
      <w:bCs/>
      <w:i/>
      <w:iCs/>
      <w:sz w:val="28"/>
      <w:szCs w:val="28"/>
    </w:rPr>
  </w:style>
  <w:style w:type="character" w:styleId="Hyperlink">
    <w:name w:val="Hyperlink"/>
    <w:rsid w:val="009B6B9E"/>
    <w:rPr>
      <w:color w:val="0000FF"/>
      <w:u w:val="single"/>
    </w:rPr>
  </w:style>
  <w:style w:type="paragraph" w:styleId="BalloonText">
    <w:name w:val="Balloon Text"/>
    <w:basedOn w:val="Normal"/>
    <w:link w:val="BalloonTextChar"/>
    <w:rsid w:val="0026234A"/>
    <w:rPr>
      <w:rFonts w:ascii="Segoe UI" w:hAnsi="Segoe UI"/>
      <w:sz w:val="18"/>
      <w:szCs w:val="18"/>
    </w:rPr>
  </w:style>
  <w:style w:type="character" w:customStyle="1" w:styleId="BalloonTextChar">
    <w:name w:val="Balloon Text Char"/>
    <w:link w:val="BalloonText"/>
    <w:rsid w:val="0026234A"/>
    <w:rPr>
      <w:rFonts w:ascii="Segoe UI" w:hAnsi="Segoe UI" w:cs="Segoe UI"/>
      <w:sz w:val="18"/>
      <w:szCs w:val="18"/>
    </w:rPr>
  </w:style>
  <w:style w:type="table" w:styleId="TableGrid">
    <w:name w:val="Table Grid"/>
    <w:basedOn w:val="TableNormal"/>
    <w:rsid w:val="00A1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94AA5"/>
    <w:rPr>
      <w:sz w:val="16"/>
      <w:szCs w:val="16"/>
    </w:rPr>
  </w:style>
  <w:style w:type="paragraph" w:styleId="CommentText">
    <w:name w:val="annotation text"/>
    <w:basedOn w:val="Normal"/>
    <w:link w:val="CommentTextChar"/>
    <w:semiHidden/>
    <w:unhideWhenUsed/>
    <w:rsid w:val="00494AA5"/>
  </w:style>
  <w:style w:type="character" w:customStyle="1" w:styleId="CommentTextChar">
    <w:name w:val="Comment Text Char"/>
    <w:basedOn w:val="DefaultParagraphFont"/>
    <w:link w:val="CommentText"/>
    <w:semiHidden/>
    <w:rsid w:val="00494AA5"/>
    <w:rPr>
      <w:rFonts w:ascii="Arial" w:hAnsi="Arial"/>
      <w:lang w:eastAsia="en-US"/>
    </w:rPr>
  </w:style>
  <w:style w:type="paragraph" w:styleId="CommentSubject">
    <w:name w:val="annotation subject"/>
    <w:basedOn w:val="CommentText"/>
    <w:next w:val="CommentText"/>
    <w:link w:val="CommentSubjectChar"/>
    <w:semiHidden/>
    <w:unhideWhenUsed/>
    <w:rsid w:val="00494AA5"/>
    <w:rPr>
      <w:b/>
      <w:bCs/>
    </w:rPr>
  </w:style>
  <w:style w:type="character" w:customStyle="1" w:styleId="CommentSubjectChar">
    <w:name w:val="Comment Subject Char"/>
    <w:basedOn w:val="CommentTextChar"/>
    <w:link w:val="CommentSubject"/>
    <w:semiHidden/>
    <w:rsid w:val="00494AA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0C8182C6E014499BA0C68EED56204" ma:contentTypeVersion="12" ma:contentTypeDescription="Create a new document." ma:contentTypeScope="" ma:versionID="c24010e64324275a62a042a4d551dba1">
  <xsd:schema xmlns:xsd="http://www.w3.org/2001/XMLSchema" xmlns:xs="http://www.w3.org/2001/XMLSchema" xmlns:p="http://schemas.microsoft.com/office/2006/metadata/properties" xmlns:ns2="5e981bbd-38ae-44a1-ae42-29aebccccbc6" xmlns:ns3="b40a5aca-e594-42e3-ab4b-db3e76e99f28" targetNamespace="http://schemas.microsoft.com/office/2006/metadata/properties" ma:root="true" ma:fieldsID="20facdb3c161b60911ff487b8eb38618" ns2:_="" ns3:_="">
    <xsd:import namespace="5e981bbd-38ae-44a1-ae42-29aebccccbc6"/>
    <xsd:import namespace="b40a5aca-e594-42e3-ab4b-db3e76e99f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Are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1bbd-38ae-44a1-ae42-29aebcccc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Area" ma:index="14" nillable="true" ma:displayName="Area" ma:list="{ba55fa9b-cc2d-406e-90b7-a5ea5ff54b1a}" ma:internalName="Area" ma:showField="Title">
      <xsd:simpleType>
        <xsd:restriction base="dms:Lookup"/>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5aca-e594-42e3-ab4b-db3e76e99f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 xmlns="5e981bbd-38ae-44a1-ae42-29aebccccbc6" xsi:nil="true"/>
  </documentManagement>
</p:properties>
</file>

<file path=customXml/itemProps1.xml><?xml version="1.0" encoding="utf-8"?>
<ds:datastoreItem xmlns:ds="http://schemas.openxmlformats.org/officeDocument/2006/customXml" ds:itemID="{499EAB29-590C-4C5C-96E3-7BF5F02AF247}"/>
</file>

<file path=customXml/itemProps2.xml><?xml version="1.0" encoding="utf-8"?>
<ds:datastoreItem xmlns:ds="http://schemas.openxmlformats.org/officeDocument/2006/customXml" ds:itemID="{6A60C921-E60F-42CF-91E8-9A7EDA46E4C4}"/>
</file>

<file path=customXml/itemProps3.xml><?xml version="1.0" encoding="utf-8"?>
<ds:datastoreItem xmlns:ds="http://schemas.openxmlformats.org/officeDocument/2006/customXml" ds:itemID="{C4832A8B-3896-4490-9270-5C65E3F01F2C}"/>
</file>

<file path=docProps/app.xml><?xml version="1.0" encoding="utf-8"?>
<Properties xmlns="http://schemas.openxmlformats.org/officeDocument/2006/extended-properties" xmlns:vt="http://schemas.openxmlformats.org/officeDocument/2006/docPropsVTypes">
  <Template>Normal.dotm</Template>
  <TotalTime>19</TotalTime>
  <Pages>1</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These are on PurchNet at:  NA, Processes/CBAs, NA Cap &amp; Exp Doc Whse, Commercial Documents, Terms &amp; Conditions, Vendor Accepta</vt:lpstr>
    </vt:vector>
  </TitlesOfParts>
  <Company>Procter &amp; Gamble</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on PurchNet at:  NA, Processes/CBAs, NA Cap &amp; Exp Doc Whse, Commercial Documents, Terms &amp; Conditions, Vendor Accepta</dc:title>
  <dc:creator>-</dc:creator>
  <cp:lastModifiedBy>Krasovec, Neil</cp:lastModifiedBy>
  <cp:revision>5</cp:revision>
  <cp:lastPrinted>2005-01-07T18:57:00Z</cp:lastPrinted>
  <dcterms:created xsi:type="dcterms:W3CDTF">2017-10-20T09:57:00Z</dcterms:created>
  <dcterms:modified xsi:type="dcterms:W3CDTF">2017-12-06T21:08:00Z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0x0101003C80C8182C6E014499BA0C68EED56204</vt:lpwstr>
  </property>
</Properties>
</file>